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B218E" w14:textId="77777777" w:rsidR="009E381A" w:rsidRDefault="009E381A" w:rsidP="003309AE">
      <w:pPr>
        <w:jc w:val="center"/>
        <w:rPr>
          <w:b/>
          <w:sz w:val="24"/>
        </w:rPr>
      </w:pPr>
      <w:bookmarkStart w:id="0" w:name="_GoBack"/>
      <w:bookmarkEnd w:id="0"/>
    </w:p>
    <w:p w14:paraId="39731FED" w14:textId="77777777" w:rsidR="009E381A" w:rsidRDefault="009E381A" w:rsidP="003309AE">
      <w:pPr>
        <w:jc w:val="center"/>
        <w:rPr>
          <w:b/>
          <w:sz w:val="24"/>
        </w:rPr>
      </w:pPr>
    </w:p>
    <w:p w14:paraId="109C8AB0" w14:textId="77777777" w:rsidR="009E381A" w:rsidRDefault="009E381A" w:rsidP="003309AE">
      <w:pPr>
        <w:jc w:val="center"/>
        <w:rPr>
          <w:b/>
          <w:sz w:val="24"/>
        </w:rPr>
      </w:pPr>
    </w:p>
    <w:p w14:paraId="60812F44" w14:textId="77777777" w:rsidR="009E381A" w:rsidRDefault="009E381A" w:rsidP="003309AE">
      <w:pPr>
        <w:jc w:val="center"/>
        <w:rPr>
          <w:b/>
          <w:sz w:val="24"/>
        </w:rPr>
      </w:pPr>
    </w:p>
    <w:p w14:paraId="56FF3FC9" w14:textId="77777777" w:rsidR="009E381A" w:rsidRDefault="009E381A" w:rsidP="003309AE">
      <w:pPr>
        <w:jc w:val="center"/>
        <w:rPr>
          <w:b/>
          <w:sz w:val="24"/>
        </w:rPr>
      </w:pPr>
    </w:p>
    <w:p w14:paraId="193ED412" w14:textId="77777777" w:rsidR="009E381A" w:rsidRDefault="009E381A" w:rsidP="003309AE">
      <w:pPr>
        <w:jc w:val="center"/>
        <w:rPr>
          <w:b/>
          <w:sz w:val="24"/>
        </w:rPr>
      </w:pPr>
    </w:p>
    <w:p w14:paraId="1A5A660C" w14:textId="77777777" w:rsidR="009E381A" w:rsidRDefault="009E381A" w:rsidP="003309AE">
      <w:pPr>
        <w:jc w:val="center"/>
        <w:rPr>
          <w:b/>
          <w:sz w:val="24"/>
        </w:rPr>
      </w:pPr>
    </w:p>
    <w:p w14:paraId="190993FB" w14:textId="77777777" w:rsidR="009E381A" w:rsidRPr="009E381A" w:rsidRDefault="009E381A" w:rsidP="003309AE">
      <w:pPr>
        <w:jc w:val="center"/>
        <w:rPr>
          <w:b/>
          <w:sz w:val="24"/>
        </w:rPr>
      </w:pPr>
    </w:p>
    <w:p w14:paraId="1F7ED1D0" w14:textId="77777777" w:rsidR="00406037" w:rsidRPr="00AB526E" w:rsidRDefault="00C1298F" w:rsidP="00AB526E">
      <w:pPr>
        <w:jc w:val="center"/>
        <w:rPr>
          <w:b/>
          <w:sz w:val="28"/>
          <w:szCs w:val="28"/>
          <w:lang w:val="kk-KZ"/>
        </w:rPr>
      </w:pPr>
      <w:r w:rsidRPr="00C1298F">
        <w:rPr>
          <w:b/>
          <w:sz w:val="28"/>
        </w:rPr>
        <w:t>«</w:t>
      </w:r>
      <w:proofErr w:type="spellStart"/>
      <w:r w:rsidRPr="00C1298F">
        <w:rPr>
          <w:b/>
          <w:sz w:val="28"/>
        </w:rPr>
        <w:t>Қазақстан</w:t>
      </w:r>
      <w:proofErr w:type="spellEnd"/>
      <w:r w:rsidRPr="00C1298F">
        <w:rPr>
          <w:b/>
          <w:sz w:val="28"/>
        </w:rPr>
        <w:t xml:space="preserve"> </w:t>
      </w:r>
      <w:proofErr w:type="spellStart"/>
      <w:r w:rsidRPr="00C1298F">
        <w:rPr>
          <w:b/>
          <w:sz w:val="28"/>
        </w:rPr>
        <w:t>Республикасының</w:t>
      </w:r>
      <w:proofErr w:type="spellEnd"/>
      <w:r w:rsidRPr="00C1298F">
        <w:rPr>
          <w:b/>
          <w:sz w:val="28"/>
        </w:rPr>
        <w:t xml:space="preserve"> </w:t>
      </w:r>
      <w:proofErr w:type="spellStart"/>
      <w:r w:rsidRPr="00C1298F">
        <w:rPr>
          <w:b/>
          <w:sz w:val="28"/>
        </w:rPr>
        <w:t>Үкіметі</w:t>
      </w:r>
      <w:proofErr w:type="spellEnd"/>
      <w:r w:rsidRPr="00C1298F">
        <w:rPr>
          <w:b/>
          <w:sz w:val="28"/>
        </w:rPr>
        <w:t xml:space="preserve"> мен </w:t>
      </w:r>
      <w:proofErr w:type="spellStart"/>
      <w:r w:rsidRPr="00C1298F">
        <w:rPr>
          <w:b/>
          <w:sz w:val="28"/>
        </w:rPr>
        <w:t>жергілікті</w:t>
      </w:r>
      <w:proofErr w:type="spellEnd"/>
      <w:r w:rsidRPr="00C1298F">
        <w:rPr>
          <w:b/>
          <w:sz w:val="28"/>
        </w:rPr>
        <w:t xml:space="preserve"> </w:t>
      </w:r>
      <w:proofErr w:type="spellStart"/>
      <w:r w:rsidRPr="00C1298F">
        <w:rPr>
          <w:b/>
          <w:sz w:val="28"/>
        </w:rPr>
        <w:t>атқарушы</w:t>
      </w:r>
      <w:proofErr w:type="spellEnd"/>
      <w:r w:rsidRPr="00C1298F">
        <w:rPr>
          <w:b/>
          <w:sz w:val="28"/>
        </w:rPr>
        <w:t xml:space="preserve"> </w:t>
      </w:r>
      <w:proofErr w:type="spellStart"/>
      <w:r w:rsidRPr="00C1298F">
        <w:rPr>
          <w:b/>
          <w:sz w:val="28"/>
        </w:rPr>
        <w:t>органдардың</w:t>
      </w:r>
      <w:proofErr w:type="spellEnd"/>
      <w:r w:rsidRPr="00C1298F">
        <w:rPr>
          <w:b/>
          <w:sz w:val="28"/>
        </w:rPr>
        <w:t xml:space="preserve"> «</w:t>
      </w:r>
      <w:proofErr w:type="spellStart"/>
      <w:r w:rsidRPr="00C1298F">
        <w:rPr>
          <w:b/>
          <w:sz w:val="28"/>
        </w:rPr>
        <w:t>толық</w:t>
      </w:r>
      <w:proofErr w:type="spellEnd"/>
      <w:r w:rsidRPr="00C1298F">
        <w:rPr>
          <w:b/>
          <w:sz w:val="28"/>
        </w:rPr>
        <w:t xml:space="preserve"> </w:t>
      </w:r>
      <w:proofErr w:type="spellStart"/>
      <w:r w:rsidRPr="00C1298F">
        <w:rPr>
          <w:b/>
          <w:sz w:val="28"/>
        </w:rPr>
        <w:t>бітіріп</w:t>
      </w:r>
      <w:proofErr w:type="spellEnd"/>
      <w:r w:rsidRPr="00C1298F">
        <w:rPr>
          <w:b/>
          <w:sz w:val="28"/>
        </w:rPr>
        <w:t xml:space="preserve"> </w:t>
      </w:r>
      <w:proofErr w:type="spellStart"/>
      <w:r w:rsidRPr="00C1298F">
        <w:rPr>
          <w:b/>
          <w:sz w:val="28"/>
        </w:rPr>
        <w:t>берілетін</w:t>
      </w:r>
      <w:proofErr w:type="spellEnd"/>
      <w:r w:rsidRPr="00C1298F">
        <w:rPr>
          <w:b/>
          <w:sz w:val="28"/>
        </w:rPr>
        <w:t xml:space="preserve">» </w:t>
      </w:r>
      <w:proofErr w:type="spellStart"/>
      <w:r w:rsidRPr="00C1298F">
        <w:rPr>
          <w:b/>
          <w:sz w:val="28"/>
        </w:rPr>
        <w:t>құрылыс</w:t>
      </w:r>
      <w:proofErr w:type="spellEnd"/>
      <w:r w:rsidRPr="00C1298F">
        <w:rPr>
          <w:b/>
          <w:sz w:val="28"/>
        </w:rPr>
        <w:t xml:space="preserve"> </w:t>
      </w:r>
      <w:proofErr w:type="spellStart"/>
      <w:r w:rsidRPr="00C1298F">
        <w:rPr>
          <w:b/>
          <w:sz w:val="28"/>
        </w:rPr>
        <w:t>жобалары</w:t>
      </w:r>
      <w:proofErr w:type="spellEnd"/>
      <w:r w:rsidRPr="00C1298F">
        <w:rPr>
          <w:b/>
          <w:sz w:val="28"/>
        </w:rPr>
        <w:t xml:space="preserve"> </w:t>
      </w:r>
      <w:proofErr w:type="spellStart"/>
      <w:r w:rsidRPr="00C1298F">
        <w:rPr>
          <w:b/>
          <w:sz w:val="28"/>
        </w:rPr>
        <w:t>бойынша</w:t>
      </w:r>
      <w:proofErr w:type="spellEnd"/>
      <w:r w:rsidRPr="00C1298F">
        <w:rPr>
          <w:b/>
          <w:sz w:val="28"/>
        </w:rPr>
        <w:t xml:space="preserve"> </w:t>
      </w:r>
      <w:proofErr w:type="spellStart"/>
      <w:r w:rsidRPr="00C1298F">
        <w:rPr>
          <w:b/>
          <w:sz w:val="28"/>
        </w:rPr>
        <w:t>мемлекеттік</w:t>
      </w:r>
      <w:proofErr w:type="spellEnd"/>
      <w:r w:rsidRPr="00C1298F">
        <w:rPr>
          <w:b/>
          <w:sz w:val="28"/>
        </w:rPr>
        <w:t xml:space="preserve"> </w:t>
      </w:r>
      <w:proofErr w:type="spellStart"/>
      <w:r w:rsidRPr="00C1298F">
        <w:rPr>
          <w:b/>
          <w:sz w:val="28"/>
        </w:rPr>
        <w:t>міндеттемелерінің</w:t>
      </w:r>
      <w:proofErr w:type="spellEnd"/>
      <w:r w:rsidRPr="00C1298F">
        <w:rPr>
          <w:b/>
          <w:sz w:val="28"/>
        </w:rPr>
        <w:t xml:space="preserve"> </w:t>
      </w:r>
      <w:proofErr w:type="spellStart"/>
      <w:r w:rsidRPr="00C1298F">
        <w:rPr>
          <w:b/>
          <w:sz w:val="28"/>
        </w:rPr>
        <w:t>лимиттерін</w:t>
      </w:r>
      <w:proofErr w:type="spellEnd"/>
      <w:r w:rsidRPr="00C1298F">
        <w:rPr>
          <w:b/>
          <w:sz w:val="28"/>
        </w:rPr>
        <w:t xml:space="preserve"> </w:t>
      </w:r>
      <w:proofErr w:type="spellStart"/>
      <w:r w:rsidRPr="00C1298F">
        <w:rPr>
          <w:b/>
          <w:sz w:val="28"/>
        </w:rPr>
        <w:t>айқындау</w:t>
      </w:r>
      <w:proofErr w:type="spellEnd"/>
      <w:r w:rsidRPr="00C1298F">
        <w:rPr>
          <w:b/>
          <w:sz w:val="28"/>
        </w:rPr>
        <w:t xml:space="preserve"> </w:t>
      </w:r>
      <w:proofErr w:type="spellStart"/>
      <w:r w:rsidRPr="00C1298F">
        <w:rPr>
          <w:b/>
          <w:sz w:val="28"/>
        </w:rPr>
        <w:t>әдістемесін</w:t>
      </w:r>
      <w:proofErr w:type="spellEnd"/>
      <w:r w:rsidRPr="00C1298F">
        <w:rPr>
          <w:b/>
          <w:sz w:val="28"/>
        </w:rPr>
        <w:t xml:space="preserve"> </w:t>
      </w:r>
      <w:proofErr w:type="spellStart"/>
      <w:r w:rsidR="003309AE">
        <w:rPr>
          <w:b/>
          <w:sz w:val="28"/>
        </w:rPr>
        <w:t>бекіту</w:t>
      </w:r>
      <w:proofErr w:type="spellEnd"/>
      <w:r w:rsidR="00AB526E">
        <w:rPr>
          <w:b/>
          <w:sz w:val="28"/>
        </w:rPr>
        <w:t xml:space="preserve"> </w:t>
      </w:r>
      <w:proofErr w:type="spellStart"/>
      <w:r w:rsidRPr="00C1298F">
        <w:rPr>
          <w:b/>
          <w:sz w:val="28"/>
        </w:rPr>
        <w:t>туралы</w:t>
      </w:r>
      <w:proofErr w:type="spellEnd"/>
      <w:r w:rsidRPr="00C1298F">
        <w:rPr>
          <w:b/>
          <w:sz w:val="28"/>
        </w:rPr>
        <w:t>»</w:t>
      </w:r>
      <w:r w:rsidR="00AB526E">
        <w:rPr>
          <w:b/>
          <w:sz w:val="28"/>
          <w:szCs w:val="28"/>
          <w:lang w:val="kk-KZ"/>
        </w:rPr>
        <w:t xml:space="preserve"> </w:t>
      </w:r>
      <w:r w:rsidRPr="00C1298F">
        <w:rPr>
          <w:b/>
          <w:color w:val="000000"/>
          <w:sz w:val="28"/>
          <w:szCs w:val="28"/>
          <w:lang w:val="kk-KZ"/>
        </w:rPr>
        <w:t>Қазақстан Республикасы Премьер-Министрінің орынбасары – Ұлттық экономика министрінің 2025 жылғы 1 қазандағы № 99 бұйрығы</w:t>
      </w:r>
      <w:r w:rsidR="003309AE">
        <w:rPr>
          <w:b/>
          <w:color w:val="000000"/>
          <w:sz w:val="28"/>
          <w:szCs w:val="28"/>
          <w:lang w:val="kk-KZ"/>
        </w:rPr>
        <w:t>на өзгеріс енгізу туралы</w:t>
      </w:r>
    </w:p>
    <w:p w14:paraId="5F43D2EE" w14:textId="77777777" w:rsidR="00406037" w:rsidRDefault="00406037">
      <w:pPr>
        <w:jc w:val="center"/>
        <w:rPr>
          <w:sz w:val="28"/>
          <w:szCs w:val="28"/>
          <w:lang w:val="kk-KZ"/>
        </w:rPr>
      </w:pPr>
    </w:p>
    <w:p w14:paraId="47FFE168" w14:textId="77777777" w:rsidR="00DC707C" w:rsidRDefault="00DC707C">
      <w:pPr>
        <w:jc w:val="center"/>
        <w:rPr>
          <w:sz w:val="28"/>
          <w:szCs w:val="28"/>
          <w:lang w:val="kk-KZ"/>
        </w:rPr>
      </w:pPr>
    </w:p>
    <w:p w14:paraId="3E7730AB" w14:textId="77777777" w:rsidR="00406037" w:rsidRDefault="00E26E07">
      <w:pPr>
        <w:ind w:firstLine="709"/>
        <w:jc w:val="both"/>
        <w:rPr>
          <w:b/>
          <w:sz w:val="28"/>
          <w:szCs w:val="28"/>
          <w:lang w:val="kk-KZ"/>
        </w:rPr>
      </w:pPr>
      <w:r w:rsidRPr="002F5F15">
        <w:rPr>
          <w:b/>
          <w:sz w:val="28"/>
          <w:szCs w:val="28"/>
          <w:lang w:val="kk-KZ"/>
        </w:rPr>
        <w:t>БҰЙЫРАМЫН:</w:t>
      </w:r>
    </w:p>
    <w:p w14:paraId="7D92DA72" w14:textId="77777777" w:rsidR="00406037" w:rsidRDefault="00E26E07">
      <w:pPr>
        <w:tabs>
          <w:tab w:val="left" w:pos="851"/>
          <w:tab w:val="left" w:pos="993"/>
        </w:tabs>
        <w:ind w:firstLine="709"/>
        <w:jc w:val="both"/>
        <w:rPr>
          <w:sz w:val="28"/>
          <w:szCs w:val="28"/>
          <w:lang w:val="kk-KZ"/>
        </w:rPr>
      </w:pPr>
      <w:r w:rsidRPr="002F5F15">
        <w:rPr>
          <w:sz w:val="28"/>
          <w:szCs w:val="28"/>
          <w:lang w:val="kk-KZ"/>
        </w:rPr>
        <w:t>1.</w:t>
      </w:r>
      <w:r>
        <w:rPr>
          <w:sz w:val="28"/>
          <w:szCs w:val="28"/>
          <w:lang w:val="kk-KZ"/>
        </w:rPr>
        <w:t xml:space="preserve"> </w:t>
      </w:r>
      <w:r w:rsidR="00C1298F" w:rsidRPr="00C1298F">
        <w:rPr>
          <w:bCs/>
          <w:color w:val="000000"/>
          <w:sz w:val="28"/>
          <w:szCs w:val="28"/>
          <w:lang w:val="kk-KZ"/>
        </w:rPr>
        <w:t>«Қазақстан Республикасының Үкіметі мен жергілікті атқарушы органдардың «толық бітіріп берілетін» құрылыс жобалары бойынша мемлекеттік міндеттемелерінің лимиттерін айқындау әдістемесін бекіту туралы»</w:t>
      </w:r>
      <w:r w:rsidRPr="00C1298F">
        <w:rPr>
          <w:bCs/>
          <w:color w:val="000000"/>
          <w:sz w:val="28"/>
          <w:szCs w:val="28"/>
          <w:lang w:val="kk-KZ"/>
        </w:rPr>
        <w:t xml:space="preserve"> </w:t>
      </w:r>
      <w:r w:rsidR="00C1298F" w:rsidRPr="00C1298F">
        <w:rPr>
          <w:sz w:val="28"/>
          <w:szCs w:val="28"/>
          <w:lang w:val="kk-KZ"/>
        </w:rPr>
        <w:t>Қазақстан Республикасы Премьер-Министрінің орынбасары – Ұлттық экономика министрінің 2025 жылғы 1 қазандағы № 99 бұйрығы</w:t>
      </w:r>
      <w:r w:rsidR="00C1298F">
        <w:rPr>
          <w:sz w:val="28"/>
          <w:szCs w:val="28"/>
          <w:lang w:val="kk-KZ"/>
        </w:rPr>
        <w:t>на</w:t>
      </w:r>
      <w:r w:rsidRPr="002F5F15">
        <w:rPr>
          <w:sz w:val="28"/>
          <w:szCs w:val="28"/>
          <w:lang w:val="kk-KZ"/>
        </w:rPr>
        <w:t xml:space="preserve"> (Нормативтік құқықтық актілерді мемлекеттік тіркеу тізілім</w:t>
      </w:r>
      <w:r w:rsidR="00C1298F">
        <w:rPr>
          <w:sz w:val="28"/>
          <w:szCs w:val="28"/>
          <w:lang w:val="kk-KZ"/>
        </w:rPr>
        <w:t>інде № 37029</w:t>
      </w:r>
      <w:r w:rsidRPr="002F5F15">
        <w:rPr>
          <w:sz w:val="28"/>
          <w:szCs w:val="28"/>
          <w:lang w:val="kk-KZ"/>
        </w:rPr>
        <w:t xml:space="preserve"> болып тіркелген) мынадай өзгеріс енгізілсін:</w:t>
      </w:r>
    </w:p>
    <w:p w14:paraId="05D34ED0" w14:textId="469EC7CC" w:rsidR="00406037" w:rsidRDefault="00E26E07" w:rsidP="003309AE">
      <w:pPr>
        <w:ind w:firstLine="709"/>
        <w:jc w:val="both"/>
        <w:rPr>
          <w:sz w:val="28"/>
          <w:lang w:val="kk-KZ"/>
        </w:rPr>
      </w:pPr>
      <w:r w:rsidRPr="002F5F15">
        <w:rPr>
          <w:sz w:val="28"/>
          <w:lang w:val="kk-KZ"/>
        </w:rPr>
        <w:t xml:space="preserve">көрсетілген бұйрықпен бекітілген </w:t>
      </w:r>
      <w:r w:rsidR="003309AE" w:rsidRPr="00C1298F">
        <w:rPr>
          <w:bCs/>
          <w:color w:val="000000"/>
          <w:sz w:val="28"/>
          <w:szCs w:val="28"/>
          <w:lang w:val="kk-KZ"/>
        </w:rPr>
        <w:t>Қазақстан Республикасының Үкіметі мен жергілікті атқарушы органдардың «толық бітіріп берілетін» құрылыс жобалары бойынша мемлекеттік міндеттемелерінің лимиттерін айқындау әдістемесін</w:t>
      </w:r>
      <w:r w:rsidR="00204AA8">
        <w:rPr>
          <w:bCs/>
          <w:color w:val="000000"/>
          <w:sz w:val="28"/>
          <w:szCs w:val="28"/>
          <w:lang w:val="kk-KZ"/>
        </w:rPr>
        <w:t>д</w:t>
      </w:r>
      <w:r w:rsidR="003309AE">
        <w:rPr>
          <w:bCs/>
          <w:color w:val="000000"/>
          <w:sz w:val="28"/>
          <w:szCs w:val="28"/>
          <w:lang w:val="kk-KZ"/>
        </w:rPr>
        <w:t>е</w:t>
      </w:r>
      <w:r w:rsidRPr="002F5F15">
        <w:rPr>
          <w:sz w:val="28"/>
          <w:lang w:val="kk-KZ"/>
        </w:rPr>
        <w:t>:</w:t>
      </w:r>
    </w:p>
    <w:p w14:paraId="16833DBC" w14:textId="77777777" w:rsidR="00406037" w:rsidRDefault="00C1298F">
      <w:pPr>
        <w:ind w:firstLine="709"/>
        <w:jc w:val="both"/>
        <w:rPr>
          <w:rStyle w:val="ezkurwreuab5ozgtqnkl"/>
          <w:rFonts w:eastAsiaTheme="majorEastAsia"/>
          <w:sz w:val="28"/>
          <w:szCs w:val="28"/>
          <w:lang w:val="kk-KZ"/>
        </w:rPr>
      </w:pPr>
      <w:r>
        <w:rPr>
          <w:rStyle w:val="ezkurwreuab5ozgtqnkl"/>
          <w:rFonts w:eastAsiaTheme="majorEastAsia"/>
          <w:sz w:val="28"/>
          <w:szCs w:val="28"/>
          <w:lang w:val="kk-KZ"/>
        </w:rPr>
        <w:t>10</w:t>
      </w:r>
      <w:r w:rsidR="00E26E07" w:rsidRPr="002F5F15">
        <w:rPr>
          <w:rStyle w:val="ezkurwreuab5ozgtqnkl"/>
          <w:rFonts w:eastAsiaTheme="majorEastAsia"/>
          <w:sz w:val="28"/>
          <w:szCs w:val="28"/>
          <w:lang w:val="kk-KZ"/>
        </w:rPr>
        <w:t>-тармақ мынадай редакцияда жазылсын:</w:t>
      </w:r>
    </w:p>
    <w:p w14:paraId="43E4034E" w14:textId="77777777" w:rsidR="00C1298F" w:rsidRPr="00C1298F" w:rsidRDefault="00C1298F" w:rsidP="00DC707C">
      <w:pPr>
        <w:ind w:firstLine="709"/>
        <w:jc w:val="both"/>
        <w:rPr>
          <w:sz w:val="28"/>
          <w:szCs w:val="28"/>
          <w:lang w:val="kk-KZ"/>
        </w:rPr>
      </w:pPr>
      <w:r>
        <w:rPr>
          <w:sz w:val="28"/>
          <w:szCs w:val="28"/>
          <w:lang w:val="kk-KZ"/>
        </w:rPr>
        <w:t>«10</w:t>
      </w:r>
      <w:r w:rsidR="00E26E07" w:rsidRPr="00126CAF">
        <w:rPr>
          <w:sz w:val="28"/>
          <w:szCs w:val="28"/>
          <w:lang w:val="kk-KZ"/>
        </w:rPr>
        <w:t xml:space="preserve">. </w:t>
      </w:r>
      <w:r w:rsidRPr="00C1298F">
        <w:rPr>
          <w:sz w:val="28"/>
          <w:szCs w:val="28"/>
          <w:lang w:val="kk-KZ"/>
        </w:rPr>
        <w:t>Ж</w:t>
      </w:r>
      <w:r w:rsidR="0096358D">
        <w:rPr>
          <w:sz w:val="28"/>
          <w:szCs w:val="28"/>
          <w:lang w:val="kk-KZ"/>
        </w:rPr>
        <w:t>ергілікті атқарушы органдардың «толық бітіріп берілетін»</w:t>
      </w:r>
      <w:r w:rsidRPr="00C1298F">
        <w:rPr>
          <w:sz w:val="28"/>
          <w:szCs w:val="28"/>
          <w:lang w:val="kk-KZ"/>
        </w:rPr>
        <w:t xml:space="preserve"> құрылыс жобалары бойынша мемлекеттік міндеттемелерінің лимиті мынадай </w:t>
      </w:r>
      <w:r w:rsidR="0093281A">
        <w:rPr>
          <w:sz w:val="28"/>
          <w:szCs w:val="28"/>
          <w:lang w:val="kk-KZ"/>
        </w:rPr>
        <w:br/>
      </w:r>
      <w:r w:rsidRPr="00C1298F">
        <w:rPr>
          <w:sz w:val="28"/>
          <w:szCs w:val="28"/>
          <w:lang w:val="kk-KZ"/>
        </w:rPr>
        <w:t>есеп-қисапқа сәйкес жүргізіледі:</w:t>
      </w:r>
    </w:p>
    <w:p w14:paraId="1D5F8F0B" w14:textId="77777777" w:rsidR="00C1298F" w:rsidRPr="00C1298F" w:rsidRDefault="00C1298F" w:rsidP="00DC707C">
      <w:pPr>
        <w:ind w:firstLine="709"/>
        <w:jc w:val="both"/>
        <w:rPr>
          <w:sz w:val="28"/>
          <w:szCs w:val="28"/>
          <w:lang w:val="kk-KZ"/>
        </w:rPr>
      </w:pPr>
      <w:r w:rsidRPr="00C1298F">
        <w:rPr>
          <w:sz w:val="28"/>
          <w:szCs w:val="28"/>
          <w:lang w:val="kk-KZ"/>
        </w:rPr>
        <w:t xml:space="preserve">      Lgom = Bincm * k, мұндағы:</w:t>
      </w:r>
    </w:p>
    <w:p w14:paraId="75FF6C50" w14:textId="77777777" w:rsidR="00C1298F" w:rsidRPr="00C1298F" w:rsidRDefault="00C1298F" w:rsidP="00C1298F">
      <w:pPr>
        <w:ind w:firstLine="709"/>
        <w:jc w:val="both"/>
        <w:rPr>
          <w:sz w:val="28"/>
          <w:szCs w:val="28"/>
          <w:lang w:val="kk-KZ"/>
        </w:rPr>
      </w:pPr>
      <w:r w:rsidRPr="00C1298F">
        <w:rPr>
          <w:sz w:val="28"/>
          <w:szCs w:val="28"/>
          <w:lang w:val="kk-KZ"/>
        </w:rPr>
        <w:t xml:space="preserve">      Lgom – тиісті қаржы жылына арналға</w:t>
      </w:r>
      <w:r w:rsidR="0096358D">
        <w:rPr>
          <w:sz w:val="28"/>
          <w:szCs w:val="28"/>
          <w:lang w:val="kk-KZ"/>
        </w:rPr>
        <w:t>н жергілікті атқарушы органның «толық бітіріп берілетін»</w:t>
      </w:r>
      <w:r w:rsidRPr="00C1298F">
        <w:rPr>
          <w:sz w:val="28"/>
          <w:szCs w:val="28"/>
          <w:lang w:val="kk-KZ"/>
        </w:rPr>
        <w:t xml:space="preserve"> құрылыс жобалары бойынша мемлекеттік міндеттемелерінің лимиті, ол жергілікті атқарушы органның</w:t>
      </w:r>
      <w:r w:rsidR="0096358D">
        <w:rPr>
          <w:sz w:val="28"/>
          <w:szCs w:val="28"/>
          <w:lang w:val="kk-KZ"/>
        </w:rPr>
        <w:t xml:space="preserve"> «толық бітіріп берілетін»</w:t>
      </w:r>
      <w:r w:rsidRPr="00C1298F">
        <w:rPr>
          <w:sz w:val="28"/>
          <w:szCs w:val="28"/>
          <w:lang w:val="kk-KZ"/>
        </w:rPr>
        <w:t xml:space="preserve"> құрылыс жобалары бойынша мемлекеттік міндеттемелерді қабылдау лимиті мен мемлекеттік міндеттемелердің қабылданған және өтелмеген лимитінің сомасынан тұрады;</w:t>
      </w:r>
    </w:p>
    <w:p w14:paraId="62EB38AA" w14:textId="77777777" w:rsidR="00C1298F" w:rsidRPr="00C1298F" w:rsidRDefault="00C1298F" w:rsidP="00C1298F">
      <w:pPr>
        <w:ind w:firstLine="709"/>
        <w:jc w:val="both"/>
        <w:rPr>
          <w:sz w:val="28"/>
          <w:szCs w:val="28"/>
          <w:lang w:val="kk-KZ"/>
        </w:rPr>
      </w:pPr>
      <w:r w:rsidRPr="00C1298F">
        <w:rPr>
          <w:sz w:val="28"/>
          <w:szCs w:val="28"/>
          <w:lang w:val="kk-KZ"/>
        </w:rPr>
        <w:t xml:space="preserve">      Bincm – жалпы сипаттағы трансферттер ескерілген жергілікті атқарушы органның меншікті кірістерінің көлемі;</w:t>
      </w:r>
    </w:p>
    <w:p w14:paraId="74E9B87B" w14:textId="77777777" w:rsidR="00C1298F" w:rsidRPr="00C1298F" w:rsidRDefault="00C1298F" w:rsidP="00C1298F">
      <w:pPr>
        <w:ind w:firstLine="709"/>
        <w:jc w:val="both"/>
        <w:rPr>
          <w:sz w:val="28"/>
          <w:szCs w:val="28"/>
          <w:lang w:val="kk-KZ"/>
        </w:rPr>
      </w:pPr>
      <w:r w:rsidRPr="00C1298F">
        <w:rPr>
          <w:sz w:val="28"/>
          <w:szCs w:val="28"/>
          <w:lang w:val="kk-KZ"/>
        </w:rPr>
        <w:t xml:space="preserve">      k – облыстардың, республикалық маңызы бар қалалардың, астананың жергілікті атқарушы органдары үшін түзету коэффициенті, оның ішінде:</w:t>
      </w:r>
    </w:p>
    <w:p w14:paraId="45574803" w14:textId="77777777" w:rsidR="00C1298F" w:rsidRPr="00C1298F" w:rsidRDefault="00C1298F" w:rsidP="00C1298F">
      <w:pPr>
        <w:ind w:firstLine="709"/>
        <w:jc w:val="both"/>
        <w:rPr>
          <w:sz w:val="28"/>
          <w:szCs w:val="28"/>
          <w:lang w:val="kk-KZ"/>
        </w:rPr>
      </w:pPr>
      <w:r w:rsidRPr="00C1298F">
        <w:rPr>
          <w:sz w:val="28"/>
          <w:szCs w:val="28"/>
          <w:lang w:val="kk-KZ"/>
        </w:rPr>
        <w:t xml:space="preserve">      облыстардың жергілікті атқарушы органдары үшін k = 0,10;</w:t>
      </w:r>
    </w:p>
    <w:p w14:paraId="40726259" w14:textId="773C42F9" w:rsidR="00C1298F" w:rsidRPr="00C1298F" w:rsidRDefault="00C1298F" w:rsidP="00C1298F">
      <w:pPr>
        <w:ind w:firstLine="709"/>
        <w:jc w:val="both"/>
        <w:rPr>
          <w:sz w:val="28"/>
          <w:szCs w:val="28"/>
          <w:lang w:val="kk-KZ"/>
        </w:rPr>
      </w:pPr>
      <w:r w:rsidRPr="00C1298F">
        <w:rPr>
          <w:sz w:val="28"/>
          <w:szCs w:val="28"/>
          <w:lang w:val="kk-KZ"/>
        </w:rPr>
        <w:t xml:space="preserve">      </w:t>
      </w:r>
      <w:r w:rsidR="00204AA8" w:rsidRPr="00AB3E58">
        <w:rPr>
          <w:sz w:val="28"/>
          <w:szCs w:val="28"/>
          <w:lang w:val="kk-KZ"/>
        </w:rPr>
        <w:t xml:space="preserve">республикалық маңызы бар қалалардың, астананың жергілікті атқарушы органдары үшін, сондай-ақ жедел дамуға арналған ерекше құқықтық </w:t>
      </w:r>
      <w:r w:rsidR="00204AA8" w:rsidRPr="00AB3E58">
        <w:rPr>
          <w:sz w:val="28"/>
          <w:szCs w:val="28"/>
          <w:lang w:val="kk-KZ"/>
        </w:rPr>
        <w:lastRenderedPageBreak/>
        <w:t>мәртебесі бар қалада әлеуметтік және инженерлік-коммуникациялық инфрақұрылым объектілерін салуды қоса алғанда, инвестициялық жобаларды іске асыруды жүзеге асыратын жергілікті атқарушы орган үшін k = 0,20</w:t>
      </w:r>
      <w:r w:rsidRPr="00C1298F">
        <w:rPr>
          <w:sz w:val="28"/>
          <w:szCs w:val="28"/>
          <w:lang w:val="kk-KZ"/>
        </w:rPr>
        <w:t>.</w:t>
      </w:r>
    </w:p>
    <w:p w14:paraId="7F33C034" w14:textId="77777777" w:rsidR="00DC707C" w:rsidRPr="00C1298F" w:rsidRDefault="00C1298F" w:rsidP="009E381A">
      <w:pPr>
        <w:ind w:firstLine="709"/>
        <w:jc w:val="both"/>
        <w:rPr>
          <w:sz w:val="28"/>
          <w:szCs w:val="28"/>
          <w:lang w:val="kk-KZ"/>
        </w:rPr>
      </w:pPr>
      <w:r w:rsidRPr="00C1298F">
        <w:rPr>
          <w:sz w:val="28"/>
          <w:szCs w:val="28"/>
          <w:lang w:val="kk-KZ"/>
        </w:rPr>
        <w:t xml:space="preserve">    </w:t>
      </w:r>
      <w:r w:rsidR="0096358D">
        <w:rPr>
          <w:sz w:val="28"/>
          <w:szCs w:val="28"/>
          <w:lang w:val="kk-KZ"/>
        </w:rPr>
        <w:t xml:space="preserve">  Тиісті қаржы жылына арналған «толық бітіріп берілетін»</w:t>
      </w:r>
      <w:r w:rsidRPr="00C1298F">
        <w:rPr>
          <w:sz w:val="28"/>
          <w:szCs w:val="28"/>
          <w:lang w:val="kk-KZ"/>
        </w:rPr>
        <w:t xml:space="preserve"> құрылыс жобалары бойынша мемлекеттік міндеттемелерді қабылдау лимиті мынадай есеп-қисапқа сәйкес жүргізіледі:</w:t>
      </w:r>
    </w:p>
    <w:p w14:paraId="7F617CDA" w14:textId="77777777" w:rsidR="00C1298F" w:rsidRPr="00C1298F" w:rsidRDefault="00DC707C" w:rsidP="00DC707C">
      <w:pPr>
        <w:ind w:firstLine="709"/>
        <w:jc w:val="both"/>
        <w:rPr>
          <w:sz w:val="28"/>
          <w:szCs w:val="28"/>
          <w:lang w:val="kk-KZ"/>
        </w:rPr>
      </w:pPr>
      <w:r>
        <w:rPr>
          <w:sz w:val="28"/>
          <w:szCs w:val="28"/>
          <w:lang w:val="kk-KZ"/>
        </w:rPr>
        <w:t xml:space="preserve">      </w:t>
      </w:r>
      <w:r w:rsidR="00C1298F" w:rsidRPr="009C06C4">
        <w:rPr>
          <w:sz w:val="28"/>
          <w:szCs w:val="28"/>
          <w:lang w:val="kk-KZ"/>
        </w:rPr>
        <w:t>Lfreem = lgom-lactm, мұндағы:</w:t>
      </w:r>
    </w:p>
    <w:p w14:paraId="59FFC209" w14:textId="77777777" w:rsidR="00C1298F" w:rsidRPr="00C1298F" w:rsidRDefault="00C1298F" w:rsidP="00C1298F">
      <w:pPr>
        <w:ind w:firstLine="709"/>
        <w:jc w:val="both"/>
        <w:rPr>
          <w:sz w:val="28"/>
          <w:szCs w:val="28"/>
          <w:lang w:val="kk-KZ"/>
        </w:rPr>
      </w:pPr>
      <w:r w:rsidRPr="00C1298F">
        <w:rPr>
          <w:sz w:val="28"/>
          <w:szCs w:val="28"/>
          <w:lang w:val="kk-KZ"/>
        </w:rPr>
        <w:t xml:space="preserve">      Lfreem – тиісті қаржы жылын</w:t>
      </w:r>
      <w:r w:rsidR="0096358D">
        <w:rPr>
          <w:sz w:val="28"/>
          <w:szCs w:val="28"/>
          <w:lang w:val="kk-KZ"/>
        </w:rPr>
        <w:t>а жергілікті атқарушы органның «толық бітіріп берілетін»</w:t>
      </w:r>
      <w:r w:rsidRPr="00C1298F">
        <w:rPr>
          <w:sz w:val="28"/>
          <w:szCs w:val="28"/>
          <w:lang w:val="kk-KZ"/>
        </w:rPr>
        <w:t xml:space="preserve"> құрылыс жобалары бойынша мемлекеттік міндеттемелерді қабылдау лимиті;</w:t>
      </w:r>
    </w:p>
    <w:p w14:paraId="43C3C370" w14:textId="77777777" w:rsidR="00C1298F" w:rsidRPr="00C1298F" w:rsidRDefault="00C1298F" w:rsidP="00C1298F">
      <w:pPr>
        <w:ind w:firstLine="709"/>
        <w:jc w:val="both"/>
        <w:rPr>
          <w:sz w:val="28"/>
          <w:szCs w:val="28"/>
          <w:lang w:val="kk-KZ"/>
        </w:rPr>
      </w:pPr>
      <w:r w:rsidRPr="00C1298F">
        <w:rPr>
          <w:sz w:val="28"/>
          <w:szCs w:val="28"/>
          <w:lang w:val="kk-KZ"/>
        </w:rPr>
        <w:t xml:space="preserve">      Lactm – тиісті қаржы жылының басына жергілікті атқар</w:t>
      </w:r>
      <w:r w:rsidR="0096358D">
        <w:rPr>
          <w:sz w:val="28"/>
          <w:szCs w:val="28"/>
          <w:lang w:val="kk-KZ"/>
        </w:rPr>
        <w:t>ушы органның «толық бітіріп берілетін»</w:t>
      </w:r>
      <w:r w:rsidRPr="00C1298F">
        <w:rPr>
          <w:sz w:val="28"/>
          <w:szCs w:val="28"/>
          <w:lang w:val="kk-KZ"/>
        </w:rPr>
        <w:t xml:space="preserve"> құрылыс жобалары бойынша қабылданған және өтелм</w:t>
      </w:r>
      <w:r w:rsidR="009C06C4">
        <w:rPr>
          <w:sz w:val="28"/>
          <w:szCs w:val="28"/>
          <w:lang w:val="kk-KZ"/>
        </w:rPr>
        <w:t>еген мемлекеттік міндеттемелері</w:t>
      </w:r>
      <w:r w:rsidRPr="00C1298F">
        <w:rPr>
          <w:sz w:val="28"/>
          <w:szCs w:val="28"/>
          <w:lang w:val="kk-KZ"/>
        </w:rPr>
        <w:t>.</w:t>
      </w:r>
    </w:p>
    <w:p w14:paraId="482D764E" w14:textId="77777777" w:rsidR="00C1298F" w:rsidRPr="00C1298F" w:rsidRDefault="00C1298F" w:rsidP="00C1298F">
      <w:pPr>
        <w:ind w:firstLine="709"/>
        <w:jc w:val="both"/>
        <w:rPr>
          <w:sz w:val="28"/>
          <w:szCs w:val="28"/>
          <w:lang w:val="kk-KZ"/>
        </w:rPr>
      </w:pPr>
      <w:r w:rsidRPr="00C1298F">
        <w:rPr>
          <w:sz w:val="28"/>
          <w:szCs w:val="28"/>
          <w:lang w:val="kk-KZ"/>
        </w:rPr>
        <w:t xml:space="preserve">      Бюджетті атқару жөніндегі орталық уәкілетті орган тиісті қаржы жылының басын</w:t>
      </w:r>
      <w:r w:rsidR="0096358D">
        <w:rPr>
          <w:sz w:val="28"/>
          <w:szCs w:val="28"/>
          <w:lang w:val="kk-KZ"/>
        </w:rPr>
        <w:t>а жергілікті атқарушы органның «толық бітіріп берілетін»</w:t>
      </w:r>
      <w:r w:rsidRPr="00C1298F">
        <w:rPr>
          <w:sz w:val="28"/>
          <w:szCs w:val="28"/>
          <w:lang w:val="kk-KZ"/>
        </w:rPr>
        <w:t xml:space="preserve"> құрылыс жобалары бойынша қабылданған және өтелмеген мемлекеттік міндеттемелері туралы ақпарат береді.</w:t>
      </w:r>
    </w:p>
    <w:p w14:paraId="13206747" w14:textId="77777777" w:rsidR="00406037" w:rsidRPr="003309AE" w:rsidRDefault="00C1298F" w:rsidP="00C1298F">
      <w:pPr>
        <w:ind w:firstLine="709"/>
        <w:jc w:val="both"/>
        <w:rPr>
          <w:sz w:val="28"/>
          <w:szCs w:val="28"/>
          <w:lang w:val="kk-KZ"/>
        </w:rPr>
      </w:pPr>
      <w:r w:rsidRPr="00C1298F">
        <w:rPr>
          <w:sz w:val="28"/>
          <w:szCs w:val="28"/>
          <w:lang w:val="kk-KZ"/>
        </w:rPr>
        <w:t xml:space="preserve">      Жергілікт</w:t>
      </w:r>
      <w:r w:rsidR="0096358D">
        <w:rPr>
          <w:sz w:val="28"/>
          <w:szCs w:val="28"/>
          <w:lang w:val="kk-KZ"/>
        </w:rPr>
        <w:t>і атқарушы органның «толық бітіріп берілетін»</w:t>
      </w:r>
      <w:r w:rsidRPr="00C1298F">
        <w:rPr>
          <w:sz w:val="28"/>
          <w:szCs w:val="28"/>
          <w:lang w:val="kk-KZ"/>
        </w:rPr>
        <w:t xml:space="preserve"> құрылыс жобалары бойынша мемлекеттік міндеттемелерін қабылдау лимитінің төмендеуіне әкеп соғатын болжамды кірістері төмендеген жағдайда, егер осы лимит шеңберінде барлық сомаға міндеттемелер қабылданған жағдайда өткен жылдың бекітілген қабылдау лимиті қолданылады</w:t>
      </w:r>
      <w:r w:rsidR="00DC707C">
        <w:rPr>
          <w:sz w:val="28"/>
          <w:szCs w:val="28"/>
          <w:lang w:val="kk-KZ"/>
        </w:rPr>
        <w:t>»</w:t>
      </w:r>
      <w:r w:rsidR="00E26E07" w:rsidRPr="00B9050A">
        <w:rPr>
          <w:rFonts w:eastAsia="Calibri"/>
          <w:bCs/>
          <w:sz w:val="28"/>
          <w:szCs w:val="28"/>
          <w:lang w:val="kk-KZ" w:eastAsia="en-US"/>
        </w:rPr>
        <w:t>.</w:t>
      </w:r>
    </w:p>
    <w:p w14:paraId="5D26D992" w14:textId="5DE23A79" w:rsidR="00406037" w:rsidRDefault="00E26E07">
      <w:pPr>
        <w:ind w:firstLine="709"/>
        <w:jc w:val="both"/>
        <w:rPr>
          <w:sz w:val="28"/>
          <w:szCs w:val="28"/>
          <w:lang w:val="kk-KZ"/>
        </w:rPr>
      </w:pPr>
      <w:r w:rsidRPr="002F5F15">
        <w:rPr>
          <w:rFonts w:eastAsia="Calibri"/>
          <w:bCs/>
          <w:sz w:val="28"/>
          <w:szCs w:val="28"/>
          <w:lang w:val="kk-KZ" w:eastAsia="en-US"/>
        </w:rPr>
        <w:t>2. Қазақстан Республикасы Ұлттық экономика</w:t>
      </w:r>
      <w:r w:rsidRPr="002F5F15">
        <w:rPr>
          <w:sz w:val="28"/>
          <w:szCs w:val="28"/>
          <w:lang w:val="kk-KZ"/>
        </w:rPr>
        <w:t xml:space="preserve"> министрлігінің Экономика салаларын дамыту және инвестициялық жобаларды мониторингтеу департаменті Қазақстан Республикасының заңнамасында белгіленген тәртіппен осы бұйрықты Қазақстан Республикасының Әдiлет министрлiгiнде мемлекеттiк тiркеуді және алғашқы ресми жарияланған күнінен кейін Қазақстан Республикасы Ұлттық экономика министрлігінің интернет-ресурсында орналастыруды қамтамасыз етсін.</w:t>
      </w:r>
    </w:p>
    <w:p w14:paraId="36759A85" w14:textId="77777777" w:rsidR="00406037" w:rsidRDefault="00E26E07">
      <w:pPr>
        <w:ind w:firstLine="709"/>
        <w:jc w:val="both"/>
        <w:rPr>
          <w:sz w:val="28"/>
          <w:szCs w:val="28"/>
          <w:lang w:val="kk-KZ"/>
        </w:rPr>
      </w:pPr>
      <w:r w:rsidRPr="002F5F15">
        <w:rPr>
          <w:sz w:val="28"/>
          <w:szCs w:val="28"/>
          <w:lang w:val="kk-KZ"/>
        </w:rPr>
        <w:t>3. Осы бұйрықтың орындалуын бақылау жетекшілік ететін</w:t>
      </w:r>
      <w:r w:rsidRPr="002F5F15">
        <w:rPr>
          <w:lang w:val="kk-KZ"/>
        </w:rPr>
        <w:t xml:space="preserve"> </w:t>
      </w:r>
      <w:r w:rsidRPr="002F5F15">
        <w:rPr>
          <w:sz w:val="28"/>
          <w:szCs w:val="28"/>
          <w:lang w:val="kk-KZ"/>
        </w:rPr>
        <w:t>Қазақстан Республикасының Ұлттық экономика вице-министріне жүктелсін.</w:t>
      </w:r>
    </w:p>
    <w:p w14:paraId="58B5AA0B" w14:textId="77777777" w:rsidR="00406037" w:rsidRDefault="00E26E07">
      <w:pPr>
        <w:ind w:firstLine="709"/>
        <w:jc w:val="both"/>
        <w:rPr>
          <w:sz w:val="28"/>
          <w:szCs w:val="28"/>
          <w:lang w:val="kk-KZ"/>
        </w:rPr>
      </w:pPr>
      <w:r w:rsidRPr="002F5F15">
        <w:rPr>
          <w:sz w:val="28"/>
          <w:szCs w:val="28"/>
          <w:lang w:val="kk-KZ"/>
        </w:rPr>
        <w:t>4. Осы бұйрық алғашқы ресми жарияланған күнінен кейін күнтізбелік он күн өткен соң қолданысқа енгізіледі.</w:t>
      </w:r>
    </w:p>
    <w:p w14:paraId="4C495E02" w14:textId="77777777" w:rsidR="00406037" w:rsidRDefault="00406037">
      <w:pPr>
        <w:ind w:firstLine="709"/>
        <w:jc w:val="center"/>
        <w:rPr>
          <w:b/>
          <w:color w:val="000000"/>
          <w:sz w:val="28"/>
          <w:lang w:val="kk-KZ"/>
        </w:rPr>
      </w:pPr>
    </w:p>
    <w:p w14:paraId="35A84FCA" w14:textId="77777777" w:rsidR="00406037" w:rsidRDefault="00406037">
      <w:pPr>
        <w:rPr>
          <w:color w:val="3399FF"/>
          <w:lang w:val="kk-KZ"/>
        </w:rPr>
      </w:pPr>
    </w:p>
    <w:p w14:paraId="1509C2CA" w14:textId="77777777" w:rsidR="00406037" w:rsidRDefault="00406037">
      <w:pPr>
        <w:rPr>
          <w:color w:val="3399FF"/>
          <w:lang w:val="kk-KZ"/>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06037" w14:paraId="27209039" w14:textId="77777777" w:rsidTr="008858D2">
        <w:tc>
          <w:tcPr>
            <w:tcW w:w="3652" w:type="dxa"/>
            <w:hideMark/>
          </w:tcPr>
          <w:p w14:paraId="32828105" w14:textId="77777777" w:rsidR="00406037" w:rsidRDefault="00E26E07">
            <w:pPr>
              <w:rPr>
                <w:b/>
                <w:sz w:val="28"/>
                <w:szCs w:val="28"/>
              </w:rPr>
            </w:pPr>
            <w:r w:rsidRPr="00EE6794">
              <w:rPr>
                <w:b/>
                <w:sz w:val="28"/>
                <w:szCs w:val="28"/>
              </w:rPr>
              <w:t>Лауазымы</w:t>
            </w:r>
          </w:p>
        </w:tc>
        <w:tc>
          <w:tcPr>
            <w:tcW w:w="2126" w:type="dxa"/>
          </w:tcPr>
          <w:p w14:paraId="539C7B26" w14:textId="77777777" w:rsidR="00406037" w:rsidRDefault="00406037">
            <w:pPr>
              <w:rPr>
                <w:b/>
                <w:sz w:val="28"/>
                <w:szCs w:val="28"/>
                <w:lang w:val="kk-KZ"/>
              </w:rPr>
            </w:pPr>
          </w:p>
        </w:tc>
        <w:tc>
          <w:tcPr>
            <w:tcW w:w="3152" w:type="dxa"/>
            <w:hideMark/>
          </w:tcPr>
          <w:p w14:paraId="352D54F2" w14:textId="77777777" w:rsidR="00406037" w:rsidRDefault="00E26E07">
            <w:pPr>
              <w:rPr>
                <w:b/>
                <w:sz w:val="28"/>
                <w:szCs w:val="28"/>
                <w:lang w:val="kk-KZ"/>
              </w:rPr>
            </w:pPr>
            <w:r w:rsidRPr="00EE6794">
              <w:rPr>
                <w:b/>
                <w:sz w:val="28"/>
                <w:szCs w:val="28"/>
                <w:lang w:val="kk-KZ"/>
              </w:rPr>
              <w:t>Аты-жөні</w:t>
            </w:r>
          </w:p>
        </w:tc>
      </w:tr>
    </w:tbl>
    <w:p w14:paraId="2749990D" w14:textId="77777777" w:rsidR="00406037" w:rsidRDefault="00406037">
      <w:pPr>
        <w:rPr>
          <w:lang w:val="kk-KZ"/>
        </w:rPr>
      </w:pPr>
    </w:p>
    <w:p w14:paraId="4D813FFE" w14:textId="77777777" w:rsidR="00406037" w:rsidRDefault="00406037">
      <w:pPr>
        <w:rPr>
          <w:lang w:val="kk-KZ"/>
        </w:rPr>
      </w:pPr>
    </w:p>
    <w:p w14:paraId="7280DCEB" w14:textId="77777777" w:rsidR="00406037" w:rsidRDefault="00E26E07">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«КЕЛІСІЛДІ»</w:t>
      </w:r>
    </w:p>
    <w:p w14:paraId="54A827EB" w14:textId="77777777" w:rsidR="00406037" w:rsidRDefault="00E26E07">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 xml:space="preserve">Қазақстан Республикасының </w:t>
      </w:r>
    </w:p>
    <w:p w14:paraId="521048A6" w14:textId="77777777" w:rsidR="00406037" w:rsidRPr="00CB629A" w:rsidRDefault="00E26E07" w:rsidP="00CB629A">
      <w:pPr>
        <w:overflowPunct/>
        <w:autoSpaceDE/>
        <w:adjustRightInd/>
        <w:ind w:firstLine="709"/>
        <w:jc w:val="both"/>
        <w:rPr>
          <w:rFonts w:eastAsiaTheme="minorHAnsi"/>
          <w:sz w:val="28"/>
          <w:szCs w:val="22"/>
          <w:lang w:val="kk-KZ" w:eastAsia="en-US"/>
        </w:rPr>
      </w:pPr>
      <w:r w:rsidRPr="002F5F15">
        <w:rPr>
          <w:rFonts w:eastAsiaTheme="minorHAnsi"/>
          <w:sz w:val="28"/>
          <w:szCs w:val="22"/>
          <w:lang w:val="kk-KZ" w:eastAsia="en-US"/>
        </w:rPr>
        <w:t>Қаржы министрлігі</w:t>
      </w:r>
    </w:p>
    <w:sectPr w:rsidR="00406037" w:rsidRPr="00CB629A" w:rsidSect="00B923E6">
      <w:headerReference w:type="even" r:id="rId13"/>
      <w:headerReference w:type="default" r:id="rId14"/>
      <w:headerReference w:type="first" r:id="rId15"/>
      <w:pgSz w:w="11906" w:h="16838"/>
      <w:pgMar w:top="1418" w:right="851" w:bottom="851"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1C3E0" w14:textId="77777777" w:rsidR="00DC5F32" w:rsidRDefault="00DC5F32">
      <w:r>
        <w:separator/>
      </w:r>
    </w:p>
  </w:endnote>
  <w:endnote w:type="continuationSeparator" w:id="0">
    <w:p w14:paraId="63885338" w14:textId="77777777" w:rsidR="00DC5F32" w:rsidRDefault="00DC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5541" w14:textId="77777777" w:rsidR="00DC5F32" w:rsidRDefault="00DC5F32">
      <w:r>
        <w:separator/>
      </w:r>
    </w:p>
  </w:footnote>
  <w:footnote w:type="continuationSeparator" w:id="0">
    <w:p w14:paraId="3EC2C169" w14:textId="77777777" w:rsidR="00DC5F32" w:rsidRDefault="00DC5F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81946" w14:textId="77777777" w:rsidR="00406037" w:rsidRDefault="00E26E07">
    <w:pPr>
      <w:pStyle w:val="ab"/>
      <w:framePr w:wrap="around" w:vAnchor="text" w:hAnchor="margin" w:xAlign="center" w:y="1"/>
      <w:rPr>
        <w:rStyle w:val="af1"/>
      </w:rPr>
    </w:pPr>
    <w:r>
      <w:rPr>
        <w:rStyle w:val="af1"/>
      </w:rPr>
      <w:pgNum/>
    </w:r>
  </w:p>
  <w:p w14:paraId="6A7E82AC" w14:textId="77777777" w:rsidR="00406037" w:rsidRDefault="00406037">
    <w:pPr>
      <w:pStyle w:val="ab"/>
    </w:pPr>
  </w:p>
  <w:p w14:paraId="1267DE39" w14:textId="77777777" w:rsidR="00406037" w:rsidRDefault="0040603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C15B" w14:textId="3F53DA2C" w:rsidR="00406037" w:rsidRDefault="00E26E07">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B3E58">
      <w:rPr>
        <w:rStyle w:val="af1"/>
        <w:noProof/>
      </w:rPr>
      <w:t>2</w:t>
    </w:r>
    <w:r>
      <w:rPr>
        <w:rStyle w:val="af1"/>
      </w:rPr>
      <w:fldChar w:fldCharType="end"/>
    </w:r>
  </w:p>
  <w:p w14:paraId="56AEA1C4" w14:textId="77777777" w:rsidR="00406037" w:rsidRDefault="00406037">
    <w:pPr>
      <w:pStyle w:val="ab"/>
    </w:pPr>
  </w:p>
  <w:p w14:paraId="0480B0A7" w14:textId="77777777" w:rsidR="00406037" w:rsidRDefault="0040603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0D261" w14:textId="77777777" w:rsidR="00406037" w:rsidRDefault="00406037" w:rsidP="00C1298F">
    <w:pPr>
      <w:pStyle w:val="a3"/>
      <w:tabs>
        <w:tab w:val="left" w:pos="1005"/>
      </w:tabs>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4F1"/>
    <w:multiLevelType w:val="hybridMultilevel"/>
    <w:tmpl w:val="2CAE5FB2"/>
    <w:lvl w:ilvl="0" w:tplc="8E1EAC56">
      <w:start w:val="1"/>
      <w:numFmt w:val="decimal"/>
      <w:lvlText w:val="%1."/>
      <w:lvlJc w:val="left"/>
      <w:pPr>
        <w:ind w:left="1065" w:hanging="360"/>
      </w:pPr>
      <w:rPr>
        <w:rFonts w:hint="default"/>
      </w:rPr>
    </w:lvl>
    <w:lvl w:ilvl="1" w:tplc="0AE68C78">
      <w:start w:val="1"/>
      <w:numFmt w:val="lowerLetter"/>
      <w:lvlText w:val="%2."/>
      <w:lvlJc w:val="left"/>
      <w:pPr>
        <w:ind w:left="1785" w:hanging="360"/>
      </w:pPr>
    </w:lvl>
    <w:lvl w:ilvl="2" w:tplc="4C780B50">
      <w:start w:val="1"/>
      <w:numFmt w:val="lowerRoman"/>
      <w:lvlText w:val="%3."/>
      <w:lvlJc w:val="right"/>
      <w:pPr>
        <w:ind w:left="2505" w:hanging="180"/>
      </w:pPr>
    </w:lvl>
    <w:lvl w:ilvl="3" w:tplc="43C2DC54">
      <w:start w:val="1"/>
      <w:numFmt w:val="decimal"/>
      <w:lvlText w:val="%4."/>
      <w:lvlJc w:val="left"/>
      <w:pPr>
        <w:ind w:left="3225" w:hanging="360"/>
      </w:pPr>
    </w:lvl>
    <w:lvl w:ilvl="4" w:tplc="264CB8B6">
      <w:start w:val="1"/>
      <w:numFmt w:val="lowerLetter"/>
      <w:lvlText w:val="%5."/>
      <w:lvlJc w:val="left"/>
      <w:pPr>
        <w:ind w:left="3945" w:hanging="360"/>
      </w:pPr>
    </w:lvl>
    <w:lvl w:ilvl="5" w:tplc="C0F4D716">
      <w:start w:val="1"/>
      <w:numFmt w:val="lowerRoman"/>
      <w:lvlText w:val="%6."/>
      <w:lvlJc w:val="right"/>
      <w:pPr>
        <w:ind w:left="4665" w:hanging="180"/>
      </w:pPr>
    </w:lvl>
    <w:lvl w:ilvl="6" w:tplc="EBEC625A">
      <w:start w:val="1"/>
      <w:numFmt w:val="decimal"/>
      <w:lvlText w:val="%7."/>
      <w:lvlJc w:val="left"/>
      <w:pPr>
        <w:ind w:left="5385" w:hanging="360"/>
      </w:pPr>
    </w:lvl>
    <w:lvl w:ilvl="7" w:tplc="A7D06960">
      <w:start w:val="1"/>
      <w:numFmt w:val="lowerLetter"/>
      <w:lvlText w:val="%8."/>
      <w:lvlJc w:val="left"/>
      <w:pPr>
        <w:ind w:left="6105" w:hanging="360"/>
      </w:pPr>
    </w:lvl>
    <w:lvl w:ilvl="8" w:tplc="F2461E06">
      <w:start w:val="1"/>
      <w:numFmt w:val="lowerRoman"/>
      <w:lvlText w:val="%9."/>
      <w:lvlJc w:val="right"/>
      <w:pPr>
        <w:ind w:left="6825" w:hanging="180"/>
      </w:pPr>
    </w:lvl>
  </w:abstractNum>
  <w:abstractNum w:abstractNumId="1" w15:restartNumberingAfterBreak="0">
    <w:nsid w:val="05941E31"/>
    <w:multiLevelType w:val="multilevel"/>
    <w:tmpl w:val="F60E3068"/>
    <w:lvl w:ilvl="0">
      <w:start w:val="1"/>
      <w:numFmt w:val="decimal"/>
      <w:lvlText w:val="%1."/>
      <w:lvlJc w:val="left"/>
      <w:pPr>
        <w:ind w:left="786" w:hanging="360"/>
      </w:pPr>
      <w:rPr>
        <w:rFonts w:ascii="Times New Roman" w:hAnsi="Times New Roman"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CAB21C1"/>
    <w:multiLevelType w:val="multilevel"/>
    <w:tmpl w:val="53008A1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10942FBB"/>
    <w:multiLevelType w:val="hybridMultilevel"/>
    <w:tmpl w:val="ABF0A426"/>
    <w:lvl w:ilvl="0" w:tplc="BD46B0D6">
      <w:start w:val="1"/>
      <w:numFmt w:val="decimal"/>
      <w:lvlText w:val="%1)"/>
      <w:lvlJc w:val="left"/>
      <w:pPr>
        <w:ind w:left="1428" w:hanging="360"/>
      </w:pPr>
    </w:lvl>
    <w:lvl w:ilvl="1" w:tplc="A6325BA2">
      <w:start w:val="1"/>
      <w:numFmt w:val="lowerLetter"/>
      <w:lvlText w:val="%2."/>
      <w:lvlJc w:val="left"/>
      <w:pPr>
        <w:ind w:left="2148" w:hanging="360"/>
      </w:pPr>
    </w:lvl>
    <w:lvl w:ilvl="2" w:tplc="C8D41C8E">
      <w:start w:val="1"/>
      <w:numFmt w:val="lowerRoman"/>
      <w:lvlText w:val="%3."/>
      <w:lvlJc w:val="right"/>
      <w:pPr>
        <w:ind w:left="2868" w:hanging="180"/>
      </w:pPr>
    </w:lvl>
    <w:lvl w:ilvl="3" w:tplc="D3EA6460">
      <w:start w:val="1"/>
      <w:numFmt w:val="decimal"/>
      <w:lvlText w:val="%4."/>
      <w:lvlJc w:val="left"/>
      <w:pPr>
        <w:ind w:left="3588" w:hanging="360"/>
      </w:pPr>
    </w:lvl>
    <w:lvl w:ilvl="4" w:tplc="52724C38">
      <w:start w:val="1"/>
      <w:numFmt w:val="lowerLetter"/>
      <w:lvlText w:val="%5."/>
      <w:lvlJc w:val="left"/>
      <w:pPr>
        <w:ind w:left="4308" w:hanging="360"/>
      </w:pPr>
    </w:lvl>
    <w:lvl w:ilvl="5" w:tplc="98A46064">
      <w:start w:val="1"/>
      <w:numFmt w:val="lowerRoman"/>
      <w:lvlText w:val="%6."/>
      <w:lvlJc w:val="right"/>
      <w:pPr>
        <w:ind w:left="5028" w:hanging="180"/>
      </w:pPr>
    </w:lvl>
    <w:lvl w:ilvl="6" w:tplc="77DA6FEC">
      <w:start w:val="1"/>
      <w:numFmt w:val="decimal"/>
      <w:lvlText w:val="%7."/>
      <w:lvlJc w:val="left"/>
      <w:pPr>
        <w:ind w:left="5748" w:hanging="360"/>
      </w:pPr>
    </w:lvl>
    <w:lvl w:ilvl="7" w:tplc="0C14B582">
      <w:start w:val="1"/>
      <w:numFmt w:val="lowerLetter"/>
      <w:lvlText w:val="%8."/>
      <w:lvlJc w:val="left"/>
      <w:pPr>
        <w:ind w:left="6468" w:hanging="360"/>
      </w:pPr>
    </w:lvl>
    <w:lvl w:ilvl="8" w:tplc="DA489784">
      <w:start w:val="1"/>
      <w:numFmt w:val="lowerRoman"/>
      <w:lvlText w:val="%9."/>
      <w:lvlJc w:val="right"/>
      <w:pPr>
        <w:ind w:left="7188" w:hanging="180"/>
      </w:pPr>
    </w:lvl>
  </w:abstractNum>
  <w:abstractNum w:abstractNumId="4" w15:restartNumberingAfterBreak="0">
    <w:nsid w:val="18522A2C"/>
    <w:multiLevelType w:val="hybridMultilevel"/>
    <w:tmpl w:val="18BAE02C"/>
    <w:lvl w:ilvl="0" w:tplc="AEC8A2F6">
      <w:start w:val="1"/>
      <w:numFmt w:val="decimal"/>
      <w:lvlText w:val="%1-"/>
      <w:lvlJc w:val="left"/>
      <w:pPr>
        <w:ind w:left="1353" w:hanging="360"/>
      </w:pPr>
      <w:rPr>
        <w:rFonts w:hint="default"/>
      </w:rPr>
    </w:lvl>
    <w:lvl w:ilvl="1" w:tplc="285CCD96">
      <w:start w:val="1"/>
      <w:numFmt w:val="lowerLetter"/>
      <w:lvlText w:val="%2."/>
      <w:lvlJc w:val="left"/>
      <w:pPr>
        <w:ind w:left="2073" w:hanging="360"/>
      </w:pPr>
    </w:lvl>
    <w:lvl w:ilvl="2" w:tplc="7EACFA0A">
      <w:start w:val="1"/>
      <w:numFmt w:val="lowerRoman"/>
      <w:lvlText w:val="%3."/>
      <w:lvlJc w:val="right"/>
      <w:pPr>
        <w:ind w:left="2793" w:hanging="180"/>
      </w:pPr>
    </w:lvl>
    <w:lvl w:ilvl="3" w:tplc="066C9EB4">
      <w:start w:val="1"/>
      <w:numFmt w:val="decimal"/>
      <w:lvlText w:val="%4."/>
      <w:lvlJc w:val="left"/>
      <w:pPr>
        <w:ind w:left="3513" w:hanging="360"/>
      </w:pPr>
    </w:lvl>
    <w:lvl w:ilvl="4" w:tplc="CE76084E">
      <w:start w:val="1"/>
      <w:numFmt w:val="lowerLetter"/>
      <w:lvlText w:val="%5."/>
      <w:lvlJc w:val="left"/>
      <w:pPr>
        <w:ind w:left="4233" w:hanging="360"/>
      </w:pPr>
    </w:lvl>
    <w:lvl w:ilvl="5" w:tplc="FEC689AC">
      <w:start w:val="1"/>
      <w:numFmt w:val="lowerRoman"/>
      <w:lvlText w:val="%6."/>
      <w:lvlJc w:val="right"/>
      <w:pPr>
        <w:ind w:left="4953" w:hanging="180"/>
      </w:pPr>
    </w:lvl>
    <w:lvl w:ilvl="6" w:tplc="1C5E881C">
      <w:start w:val="1"/>
      <w:numFmt w:val="decimal"/>
      <w:lvlText w:val="%7."/>
      <w:lvlJc w:val="left"/>
      <w:pPr>
        <w:ind w:left="5673" w:hanging="360"/>
      </w:pPr>
    </w:lvl>
    <w:lvl w:ilvl="7" w:tplc="2B9A08B8">
      <w:start w:val="1"/>
      <w:numFmt w:val="lowerLetter"/>
      <w:lvlText w:val="%8."/>
      <w:lvlJc w:val="left"/>
      <w:pPr>
        <w:ind w:left="6393" w:hanging="360"/>
      </w:pPr>
    </w:lvl>
    <w:lvl w:ilvl="8" w:tplc="EBA24DB0">
      <w:start w:val="1"/>
      <w:numFmt w:val="lowerRoman"/>
      <w:lvlText w:val="%9."/>
      <w:lvlJc w:val="right"/>
      <w:pPr>
        <w:ind w:left="7113" w:hanging="180"/>
      </w:pPr>
    </w:lvl>
  </w:abstractNum>
  <w:abstractNum w:abstractNumId="5" w15:restartNumberingAfterBreak="0">
    <w:nsid w:val="1A7231FA"/>
    <w:multiLevelType w:val="singleLevel"/>
    <w:tmpl w:val="DDC0987E"/>
    <w:lvl w:ilvl="0">
      <w:start w:val="1"/>
      <w:numFmt w:val="decimal"/>
      <w:suff w:val="space"/>
      <w:lvlText w:val="%1."/>
      <w:lvlJc w:val="left"/>
    </w:lvl>
  </w:abstractNum>
  <w:abstractNum w:abstractNumId="6" w15:restartNumberingAfterBreak="0">
    <w:nsid w:val="1F5B2466"/>
    <w:multiLevelType w:val="multilevel"/>
    <w:tmpl w:val="49B8A0F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15:restartNumberingAfterBreak="0">
    <w:nsid w:val="20EF2DA1"/>
    <w:multiLevelType w:val="multilevel"/>
    <w:tmpl w:val="6D6EA15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15:restartNumberingAfterBreak="0">
    <w:nsid w:val="24575188"/>
    <w:multiLevelType w:val="hybridMultilevel"/>
    <w:tmpl w:val="2DF6BD22"/>
    <w:lvl w:ilvl="0" w:tplc="34BC7CAE">
      <w:start w:val="40"/>
      <w:numFmt w:val="decimal"/>
      <w:lvlText w:val="%1)"/>
      <w:lvlJc w:val="left"/>
      <w:pPr>
        <w:tabs>
          <w:tab w:val="num" w:pos="1720"/>
        </w:tabs>
        <w:ind w:left="1720" w:hanging="1020"/>
      </w:pPr>
      <w:rPr>
        <w:rFonts w:hint="default"/>
      </w:rPr>
    </w:lvl>
    <w:lvl w:ilvl="1" w:tplc="B02C2F80">
      <w:start w:val="1"/>
      <w:numFmt w:val="lowerLetter"/>
      <w:lvlText w:val="%2."/>
      <w:lvlJc w:val="left"/>
      <w:pPr>
        <w:tabs>
          <w:tab w:val="num" w:pos="1780"/>
        </w:tabs>
        <w:ind w:left="1780" w:hanging="360"/>
      </w:pPr>
    </w:lvl>
    <w:lvl w:ilvl="2" w:tplc="C33C7EEC">
      <w:start w:val="1"/>
      <w:numFmt w:val="lowerRoman"/>
      <w:lvlText w:val="%3."/>
      <w:lvlJc w:val="right"/>
      <w:pPr>
        <w:tabs>
          <w:tab w:val="num" w:pos="2500"/>
        </w:tabs>
        <w:ind w:left="2500" w:hanging="180"/>
      </w:pPr>
    </w:lvl>
    <w:lvl w:ilvl="3" w:tplc="8B18B72A">
      <w:start w:val="1"/>
      <w:numFmt w:val="decimal"/>
      <w:lvlText w:val="%4."/>
      <w:lvlJc w:val="left"/>
      <w:pPr>
        <w:tabs>
          <w:tab w:val="num" w:pos="3220"/>
        </w:tabs>
        <w:ind w:left="3220" w:hanging="360"/>
      </w:pPr>
    </w:lvl>
    <w:lvl w:ilvl="4" w:tplc="7688BBFA">
      <w:start w:val="1"/>
      <w:numFmt w:val="lowerLetter"/>
      <w:lvlText w:val="%5."/>
      <w:lvlJc w:val="left"/>
      <w:pPr>
        <w:tabs>
          <w:tab w:val="num" w:pos="3940"/>
        </w:tabs>
        <w:ind w:left="3940" w:hanging="360"/>
      </w:pPr>
    </w:lvl>
    <w:lvl w:ilvl="5" w:tplc="084E0D7E">
      <w:start w:val="1"/>
      <w:numFmt w:val="lowerRoman"/>
      <w:lvlText w:val="%6."/>
      <w:lvlJc w:val="right"/>
      <w:pPr>
        <w:tabs>
          <w:tab w:val="num" w:pos="4660"/>
        </w:tabs>
        <w:ind w:left="4660" w:hanging="180"/>
      </w:pPr>
    </w:lvl>
    <w:lvl w:ilvl="6" w:tplc="07721036">
      <w:start w:val="1"/>
      <w:numFmt w:val="decimal"/>
      <w:lvlText w:val="%7."/>
      <w:lvlJc w:val="left"/>
      <w:pPr>
        <w:tabs>
          <w:tab w:val="num" w:pos="5380"/>
        </w:tabs>
        <w:ind w:left="5380" w:hanging="360"/>
      </w:pPr>
    </w:lvl>
    <w:lvl w:ilvl="7" w:tplc="2FF4F4C2">
      <w:start w:val="1"/>
      <w:numFmt w:val="lowerLetter"/>
      <w:lvlText w:val="%8."/>
      <w:lvlJc w:val="left"/>
      <w:pPr>
        <w:tabs>
          <w:tab w:val="num" w:pos="6100"/>
        </w:tabs>
        <w:ind w:left="6100" w:hanging="360"/>
      </w:pPr>
    </w:lvl>
    <w:lvl w:ilvl="8" w:tplc="4EEC4C50">
      <w:start w:val="1"/>
      <w:numFmt w:val="lowerRoman"/>
      <w:lvlText w:val="%9."/>
      <w:lvlJc w:val="right"/>
      <w:pPr>
        <w:tabs>
          <w:tab w:val="num" w:pos="6820"/>
        </w:tabs>
        <w:ind w:left="6820" w:hanging="180"/>
      </w:pPr>
    </w:lvl>
  </w:abstractNum>
  <w:abstractNum w:abstractNumId="9" w15:restartNumberingAfterBreak="0">
    <w:nsid w:val="29903203"/>
    <w:multiLevelType w:val="multilevel"/>
    <w:tmpl w:val="9240310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315B3F5A"/>
    <w:multiLevelType w:val="hybridMultilevel"/>
    <w:tmpl w:val="61848F2A"/>
    <w:lvl w:ilvl="0" w:tplc="B8227E7E">
      <w:start w:val="1"/>
      <w:numFmt w:val="decimal"/>
      <w:lvlText w:val="%1)"/>
      <w:lvlJc w:val="left"/>
      <w:pPr>
        <w:ind w:left="1429" w:hanging="360"/>
      </w:pPr>
    </w:lvl>
    <w:lvl w:ilvl="1" w:tplc="20D86D58">
      <w:start w:val="1"/>
      <w:numFmt w:val="lowerLetter"/>
      <w:lvlText w:val="%2."/>
      <w:lvlJc w:val="left"/>
      <w:pPr>
        <w:ind w:left="2149" w:hanging="360"/>
      </w:pPr>
    </w:lvl>
    <w:lvl w:ilvl="2" w:tplc="53C04B20">
      <w:start w:val="1"/>
      <w:numFmt w:val="lowerRoman"/>
      <w:lvlText w:val="%3."/>
      <w:lvlJc w:val="right"/>
      <w:pPr>
        <w:ind w:left="2869" w:hanging="180"/>
      </w:pPr>
    </w:lvl>
    <w:lvl w:ilvl="3" w:tplc="5EECF768">
      <w:start w:val="1"/>
      <w:numFmt w:val="decimal"/>
      <w:lvlText w:val="%4."/>
      <w:lvlJc w:val="left"/>
      <w:pPr>
        <w:ind w:left="3589" w:hanging="360"/>
      </w:pPr>
    </w:lvl>
    <w:lvl w:ilvl="4" w:tplc="0D967438">
      <w:start w:val="1"/>
      <w:numFmt w:val="lowerLetter"/>
      <w:lvlText w:val="%5."/>
      <w:lvlJc w:val="left"/>
      <w:pPr>
        <w:ind w:left="4309" w:hanging="360"/>
      </w:pPr>
    </w:lvl>
    <w:lvl w:ilvl="5" w:tplc="0C2657F2">
      <w:start w:val="1"/>
      <w:numFmt w:val="lowerRoman"/>
      <w:lvlText w:val="%6."/>
      <w:lvlJc w:val="right"/>
      <w:pPr>
        <w:ind w:left="5029" w:hanging="180"/>
      </w:pPr>
    </w:lvl>
    <w:lvl w:ilvl="6" w:tplc="517097F2">
      <w:start w:val="1"/>
      <w:numFmt w:val="decimal"/>
      <w:lvlText w:val="%7."/>
      <w:lvlJc w:val="left"/>
      <w:pPr>
        <w:ind w:left="5749" w:hanging="360"/>
      </w:pPr>
    </w:lvl>
    <w:lvl w:ilvl="7" w:tplc="99CEF5DE">
      <w:start w:val="1"/>
      <w:numFmt w:val="lowerLetter"/>
      <w:lvlText w:val="%8."/>
      <w:lvlJc w:val="left"/>
      <w:pPr>
        <w:ind w:left="6469" w:hanging="360"/>
      </w:pPr>
    </w:lvl>
    <w:lvl w:ilvl="8" w:tplc="E6748734">
      <w:start w:val="1"/>
      <w:numFmt w:val="lowerRoman"/>
      <w:lvlText w:val="%9."/>
      <w:lvlJc w:val="right"/>
      <w:pPr>
        <w:ind w:left="7189" w:hanging="180"/>
      </w:pPr>
    </w:lvl>
  </w:abstractNum>
  <w:abstractNum w:abstractNumId="11" w15:restartNumberingAfterBreak="0">
    <w:nsid w:val="3C333F3A"/>
    <w:multiLevelType w:val="hybridMultilevel"/>
    <w:tmpl w:val="C7F497F8"/>
    <w:lvl w:ilvl="0" w:tplc="804A21FC">
      <w:start w:val="1"/>
      <w:numFmt w:val="decimal"/>
      <w:lvlText w:val="%1)"/>
      <w:lvlJc w:val="left"/>
      <w:pPr>
        <w:ind w:left="720" w:hanging="360"/>
      </w:pPr>
    </w:lvl>
    <w:lvl w:ilvl="1" w:tplc="1CDCAA82">
      <w:start w:val="1"/>
      <w:numFmt w:val="lowerLetter"/>
      <w:lvlText w:val="%2."/>
      <w:lvlJc w:val="left"/>
      <w:pPr>
        <w:ind w:left="1440" w:hanging="360"/>
      </w:pPr>
    </w:lvl>
    <w:lvl w:ilvl="2" w:tplc="D0166DF4">
      <w:start w:val="1"/>
      <w:numFmt w:val="lowerRoman"/>
      <w:lvlText w:val="%3."/>
      <w:lvlJc w:val="right"/>
      <w:pPr>
        <w:ind w:left="2160" w:hanging="180"/>
      </w:pPr>
    </w:lvl>
    <w:lvl w:ilvl="3" w:tplc="9D6A9C28">
      <w:start w:val="1"/>
      <w:numFmt w:val="decimal"/>
      <w:lvlText w:val="%4."/>
      <w:lvlJc w:val="left"/>
      <w:pPr>
        <w:ind w:left="2880" w:hanging="360"/>
      </w:pPr>
    </w:lvl>
    <w:lvl w:ilvl="4" w:tplc="5B4C09D4">
      <w:start w:val="1"/>
      <w:numFmt w:val="lowerLetter"/>
      <w:lvlText w:val="%5."/>
      <w:lvlJc w:val="left"/>
      <w:pPr>
        <w:ind w:left="3600" w:hanging="360"/>
      </w:pPr>
    </w:lvl>
    <w:lvl w:ilvl="5" w:tplc="45ECDF18">
      <w:start w:val="1"/>
      <w:numFmt w:val="lowerRoman"/>
      <w:lvlText w:val="%6."/>
      <w:lvlJc w:val="right"/>
      <w:pPr>
        <w:ind w:left="4320" w:hanging="180"/>
      </w:pPr>
    </w:lvl>
    <w:lvl w:ilvl="6" w:tplc="291A3C2E">
      <w:start w:val="1"/>
      <w:numFmt w:val="decimal"/>
      <w:lvlText w:val="%7."/>
      <w:lvlJc w:val="left"/>
      <w:pPr>
        <w:ind w:left="5040" w:hanging="360"/>
      </w:pPr>
    </w:lvl>
    <w:lvl w:ilvl="7" w:tplc="097C4E56">
      <w:start w:val="1"/>
      <w:numFmt w:val="lowerLetter"/>
      <w:lvlText w:val="%8."/>
      <w:lvlJc w:val="left"/>
      <w:pPr>
        <w:ind w:left="5760" w:hanging="360"/>
      </w:pPr>
    </w:lvl>
    <w:lvl w:ilvl="8" w:tplc="8BDAC3EE">
      <w:start w:val="1"/>
      <w:numFmt w:val="lowerRoman"/>
      <w:lvlText w:val="%9."/>
      <w:lvlJc w:val="right"/>
      <w:pPr>
        <w:ind w:left="6480" w:hanging="180"/>
      </w:pPr>
    </w:lvl>
  </w:abstractNum>
  <w:abstractNum w:abstractNumId="12" w15:restartNumberingAfterBreak="0">
    <w:nsid w:val="47276A6E"/>
    <w:multiLevelType w:val="multilevel"/>
    <w:tmpl w:val="73A2962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3" w15:restartNumberingAfterBreak="0">
    <w:nsid w:val="56956D26"/>
    <w:multiLevelType w:val="hybridMultilevel"/>
    <w:tmpl w:val="345E4238"/>
    <w:lvl w:ilvl="0" w:tplc="CFF2F894">
      <w:start w:val="1"/>
      <w:numFmt w:val="decimal"/>
      <w:lvlText w:val="%1)"/>
      <w:lvlJc w:val="left"/>
      <w:pPr>
        <w:ind w:left="1429" w:hanging="360"/>
      </w:pPr>
      <w:rPr>
        <w:b w:val="0"/>
        <w:bCs/>
      </w:rPr>
    </w:lvl>
    <w:lvl w:ilvl="1" w:tplc="0A607AAC">
      <w:start w:val="1"/>
      <w:numFmt w:val="lowerLetter"/>
      <w:lvlText w:val="%2."/>
      <w:lvlJc w:val="left"/>
      <w:pPr>
        <w:ind w:left="2149" w:hanging="360"/>
      </w:pPr>
    </w:lvl>
    <w:lvl w:ilvl="2" w:tplc="A8AC7B38">
      <w:start w:val="1"/>
      <w:numFmt w:val="lowerRoman"/>
      <w:lvlText w:val="%3."/>
      <w:lvlJc w:val="right"/>
      <w:pPr>
        <w:ind w:left="2869" w:hanging="180"/>
      </w:pPr>
    </w:lvl>
    <w:lvl w:ilvl="3" w:tplc="9F24B9F0">
      <w:start w:val="1"/>
      <w:numFmt w:val="decimal"/>
      <w:lvlText w:val="%4."/>
      <w:lvlJc w:val="left"/>
      <w:pPr>
        <w:ind w:left="3589" w:hanging="360"/>
      </w:pPr>
    </w:lvl>
    <w:lvl w:ilvl="4" w:tplc="D3E6DA4C">
      <w:start w:val="1"/>
      <w:numFmt w:val="lowerLetter"/>
      <w:lvlText w:val="%5."/>
      <w:lvlJc w:val="left"/>
      <w:pPr>
        <w:ind w:left="4309" w:hanging="360"/>
      </w:pPr>
    </w:lvl>
    <w:lvl w:ilvl="5" w:tplc="3006C44E">
      <w:start w:val="1"/>
      <w:numFmt w:val="lowerRoman"/>
      <w:lvlText w:val="%6."/>
      <w:lvlJc w:val="right"/>
      <w:pPr>
        <w:ind w:left="5029" w:hanging="180"/>
      </w:pPr>
    </w:lvl>
    <w:lvl w:ilvl="6" w:tplc="897E29C2">
      <w:start w:val="1"/>
      <w:numFmt w:val="decimal"/>
      <w:lvlText w:val="%7."/>
      <w:lvlJc w:val="left"/>
      <w:pPr>
        <w:ind w:left="5749" w:hanging="360"/>
      </w:pPr>
    </w:lvl>
    <w:lvl w:ilvl="7" w:tplc="52C6F936">
      <w:start w:val="1"/>
      <w:numFmt w:val="lowerLetter"/>
      <w:lvlText w:val="%8."/>
      <w:lvlJc w:val="left"/>
      <w:pPr>
        <w:ind w:left="6469" w:hanging="360"/>
      </w:pPr>
    </w:lvl>
    <w:lvl w:ilvl="8" w:tplc="4BE04D08">
      <w:start w:val="1"/>
      <w:numFmt w:val="lowerRoman"/>
      <w:lvlText w:val="%9."/>
      <w:lvlJc w:val="right"/>
      <w:pPr>
        <w:ind w:left="7189" w:hanging="180"/>
      </w:pPr>
    </w:lvl>
  </w:abstractNum>
  <w:abstractNum w:abstractNumId="14" w15:restartNumberingAfterBreak="0">
    <w:nsid w:val="62517B86"/>
    <w:multiLevelType w:val="hybridMultilevel"/>
    <w:tmpl w:val="334C43C6"/>
    <w:lvl w:ilvl="0" w:tplc="7D14C9B6">
      <w:start w:val="1"/>
      <w:numFmt w:val="decimal"/>
      <w:lvlText w:val="%1."/>
      <w:lvlJc w:val="left"/>
      <w:pPr>
        <w:ind w:left="1069" w:hanging="360"/>
      </w:pPr>
      <w:rPr>
        <w:rFonts w:hint="default"/>
      </w:rPr>
    </w:lvl>
    <w:lvl w:ilvl="1" w:tplc="FB768A2C">
      <w:start w:val="1"/>
      <w:numFmt w:val="lowerLetter"/>
      <w:lvlText w:val="%2."/>
      <w:lvlJc w:val="left"/>
      <w:pPr>
        <w:ind w:left="1789" w:hanging="360"/>
      </w:pPr>
    </w:lvl>
    <w:lvl w:ilvl="2" w:tplc="5DCA97CE">
      <w:start w:val="1"/>
      <w:numFmt w:val="lowerRoman"/>
      <w:lvlText w:val="%3."/>
      <w:lvlJc w:val="right"/>
      <w:pPr>
        <w:ind w:left="2509" w:hanging="180"/>
      </w:pPr>
    </w:lvl>
    <w:lvl w:ilvl="3" w:tplc="416E6EDE">
      <w:start w:val="1"/>
      <w:numFmt w:val="decimal"/>
      <w:lvlText w:val="%4."/>
      <w:lvlJc w:val="left"/>
      <w:pPr>
        <w:ind w:left="3229" w:hanging="360"/>
      </w:pPr>
    </w:lvl>
    <w:lvl w:ilvl="4" w:tplc="9A30BBA2">
      <w:start w:val="1"/>
      <w:numFmt w:val="lowerLetter"/>
      <w:lvlText w:val="%5."/>
      <w:lvlJc w:val="left"/>
      <w:pPr>
        <w:ind w:left="3949" w:hanging="360"/>
      </w:pPr>
    </w:lvl>
    <w:lvl w:ilvl="5" w:tplc="B6E62812">
      <w:start w:val="1"/>
      <w:numFmt w:val="lowerRoman"/>
      <w:lvlText w:val="%6."/>
      <w:lvlJc w:val="right"/>
      <w:pPr>
        <w:ind w:left="4669" w:hanging="180"/>
      </w:pPr>
    </w:lvl>
    <w:lvl w:ilvl="6" w:tplc="C204C4F4">
      <w:start w:val="1"/>
      <w:numFmt w:val="decimal"/>
      <w:lvlText w:val="%7."/>
      <w:lvlJc w:val="left"/>
      <w:pPr>
        <w:ind w:left="5389" w:hanging="360"/>
      </w:pPr>
    </w:lvl>
    <w:lvl w:ilvl="7" w:tplc="76FE7882">
      <w:start w:val="1"/>
      <w:numFmt w:val="lowerLetter"/>
      <w:lvlText w:val="%8."/>
      <w:lvlJc w:val="left"/>
      <w:pPr>
        <w:ind w:left="6109" w:hanging="360"/>
      </w:pPr>
    </w:lvl>
    <w:lvl w:ilvl="8" w:tplc="955429CE">
      <w:start w:val="1"/>
      <w:numFmt w:val="lowerRoman"/>
      <w:lvlText w:val="%9."/>
      <w:lvlJc w:val="right"/>
      <w:pPr>
        <w:ind w:left="6829" w:hanging="180"/>
      </w:pPr>
    </w:lvl>
  </w:abstractNum>
  <w:abstractNum w:abstractNumId="15" w15:restartNumberingAfterBreak="0">
    <w:nsid w:val="63C249D3"/>
    <w:multiLevelType w:val="multilevel"/>
    <w:tmpl w:val="C324B49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6" w15:restartNumberingAfterBreak="0">
    <w:nsid w:val="647B0DFE"/>
    <w:multiLevelType w:val="multilevel"/>
    <w:tmpl w:val="DB1407A8"/>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7" w15:restartNumberingAfterBreak="0">
    <w:nsid w:val="692D2BD4"/>
    <w:multiLevelType w:val="hybridMultilevel"/>
    <w:tmpl w:val="1C4E245C"/>
    <w:lvl w:ilvl="0" w:tplc="203E3538">
      <w:start w:val="1"/>
      <w:numFmt w:val="decimal"/>
      <w:lvlText w:val="%1)"/>
      <w:lvlJc w:val="left"/>
      <w:pPr>
        <w:ind w:left="1069" w:hanging="360"/>
      </w:pPr>
      <w:rPr>
        <w:rFonts w:hint="default"/>
        <w:color w:val="000000"/>
      </w:rPr>
    </w:lvl>
    <w:lvl w:ilvl="1" w:tplc="136206B0">
      <w:start w:val="1"/>
      <w:numFmt w:val="lowerLetter"/>
      <w:lvlText w:val="%2."/>
      <w:lvlJc w:val="left"/>
      <w:pPr>
        <w:ind w:left="1789" w:hanging="360"/>
      </w:pPr>
    </w:lvl>
    <w:lvl w:ilvl="2" w:tplc="E52C6AE2">
      <w:start w:val="1"/>
      <w:numFmt w:val="lowerRoman"/>
      <w:lvlText w:val="%3."/>
      <w:lvlJc w:val="right"/>
      <w:pPr>
        <w:ind w:left="2509" w:hanging="180"/>
      </w:pPr>
    </w:lvl>
    <w:lvl w:ilvl="3" w:tplc="F5742446">
      <w:start w:val="1"/>
      <w:numFmt w:val="decimal"/>
      <w:lvlText w:val="%4."/>
      <w:lvlJc w:val="left"/>
      <w:pPr>
        <w:ind w:left="3229" w:hanging="360"/>
      </w:pPr>
    </w:lvl>
    <w:lvl w:ilvl="4" w:tplc="F96A17F8">
      <w:start w:val="1"/>
      <w:numFmt w:val="lowerLetter"/>
      <w:lvlText w:val="%5."/>
      <w:lvlJc w:val="left"/>
      <w:pPr>
        <w:ind w:left="3949" w:hanging="360"/>
      </w:pPr>
    </w:lvl>
    <w:lvl w:ilvl="5" w:tplc="09787E68">
      <w:start w:val="1"/>
      <w:numFmt w:val="lowerRoman"/>
      <w:lvlText w:val="%6."/>
      <w:lvlJc w:val="right"/>
      <w:pPr>
        <w:ind w:left="4669" w:hanging="180"/>
      </w:pPr>
    </w:lvl>
    <w:lvl w:ilvl="6" w:tplc="ED58D536">
      <w:start w:val="1"/>
      <w:numFmt w:val="decimal"/>
      <w:lvlText w:val="%7."/>
      <w:lvlJc w:val="left"/>
      <w:pPr>
        <w:ind w:left="5389" w:hanging="360"/>
      </w:pPr>
    </w:lvl>
    <w:lvl w:ilvl="7" w:tplc="30F80876">
      <w:start w:val="1"/>
      <w:numFmt w:val="lowerLetter"/>
      <w:lvlText w:val="%8."/>
      <w:lvlJc w:val="left"/>
      <w:pPr>
        <w:ind w:left="6109" w:hanging="360"/>
      </w:pPr>
    </w:lvl>
    <w:lvl w:ilvl="8" w:tplc="F766B9E2">
      <w:start w:val="1"/>
      <w:numFmt w:val="lowerRoman"/>
      <w:lvlText w:val="%9."/>
      <w:lvlJc w:val="right"/>
      <w:pPr>
        <w:ind w:left="6829" w:hanging="180"/>
      </w:pPr>
    </w:lvl>
  </w:abstractNum>
  <w:abstractNum w:abstractNumId="18" w15:restartNumberingAfterBreak="0">
    <w:nsid w:val="6CEA212E"/>
    <w:multiLevelType w:val="multilevel"/>
    <w:tmpl w:val="1E8C379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9" w15:restartNumberingAfterBreak="0">
    <w:nsid w:val="6F5B49E9"/>
    <w:multiLevelType w:val="hybridMultilevel"/>
    <w:tmpl w:val="7B9C7E9E"/>
    <w:lvl w:ilvl="0" w:tplc="15C6A656">
      <w:start w:val="1"/>
      <w:numFmt w:val="decimal"/>
      <w:lvlText w:val="%1."/>
      <w:lvlJc w:val="left"/>
      <w:pPr>
        <w:tabs>
          <w:tab w:val="num" w:pos="1669"/>
        </w:tabs>
        <w:ind w:left="1669" w:hanging="360"/>
      </w:pPr>
    </w:lvl>
    <w:lvl w:ilvl="1" w:tplc="B404A5DE">
      <w:start w:val="1"/>
      <w:numFmt w:val="lowerLetter"/>
      <w:lvlText w:val="%2."/>
      <w:lvlJc w:val="left"/>
      <w:pPr>
        <w:tabs>
          <w:tab w:val="num" w:pos="2389"/>
        </w:tabs>
        <w:ind w:left="2389" w:hanging="360"/>
      </w:pPr>
    </w:lvl>
    <w:lvl w:ilvl="2" w:tplc="E8465586">
      <w:start w:val="1"/>
      <w:numFmt w:val="lowerRoman"/>
      <w:lvlText w:val="%3."/>
      <w:lvlJc w:val="right"/>
      <w:pPr>
        <w:tabs>
          <w:tab w:val="num" w:pos="3109"/>
        </w:tabs>
        <w:ind w:left="3109" w:hanging="180"/>
      </w:pPr>
    </w:lvl>
    <w:lvl w:ilvl="3" w:tplc="87C4D45A">
      <w:start w:val="1"/>
      <w:numFmt w:val="decimal"/>
      <w:lvlText w:val="%4."/>
      <w:lvlJc w:val="left"/>
      <w:pPr>
        <w:tabs>
          <w:tab w:val="num" w:pos="3829"/>
        </w:tabs>
        <w:ind w:left="3829" w:hanging="360"/>
      </w:pPr>
    </w:lvl>
    <w:lvl w:ilvl="4" w:tplc="2F7AD9B4">
      <w:start w:val="1"/>
      <w:numFmt w:val="lowerLetter"/>
      <w:lvlText w:val="%5."/>
      <w:lvlJc w:val="left"/>
      <w:pPr>
        <w:tabs>
          <w:tab w:val="num" w:pos="4549"/>
        </w:tabs>
        <w:ind w:left="4549" w:hanging="360"/>
      </w:pPr>
    </w:lvl>
    <w:lvl w:ilvl="5" w:tplc="673CE0B4">
      <w:start w:val="1"/>
      <w:numFmt w:val="lowerRoman"/>
      <w:lvlText w:val="%6."/>
      <w:lvlJc w:val="right"/>
      <w:pPr>
        <w:tabs>
          <w:tab w:val="num" w:pos="5269"/>
        </w:tabs>
        <w:ind w:left="5269" w:hanging="180"/>
      </w:pPr>
    </w:lvl>
    <w:lvl w:ilvl="6" w:tplc="17E4E134">
      <w:start w:val="1"/>
      <w:numFmt w:val="decimal"/>
      <w:lvlText w:val="%7."/>
      <w:lvlJc w:val="left"/>
      <w:pPr>
        <w:tabs>
          <w:tab w:val="num" w:pos="5989"/>
        </w:tabs>
        <w:ind w:left="5989" w:hanging="360"/>
      </w:pPr>
    </w:lvl>
    <w:lvl w:ilvl="7" w:tplc="1DB61752">
      <w:start w:val="1"/>
      <w:numFmt w:val="lowerLetter"/>
      <w:lvlText w:val="%8."/>
      <w:lvlJc w:val="left"/>
      <w:pPr>
        <w:tabs>
          <w:tab w:val="num" w:pos="6709"/>
        </w:tabs>
        <w:ind w:left="6709" w:hanging="360"/>
      </w:pPr>
    </w:lvl>
    <w:lvl w:ilvl="8" w:tplc="FC60A990">
      <w:start w:val="1"/>
      <w:numFmt w:val="lowerRoman"/>
      <w:lvlText w:val="%9."/>
      <w:lvlJc w:val="right"/>
      <w:pPr>
        <w:tabs>
          <w:tab w:val="num" w:pos="7429"/>
        </w:tabs>
        <w:ind w:left="7429" w:hanging="180"/>
      </w:pPr>
    </w:lvl>
  </w:abstractNum>
  <w:abstractNum w:abstractNumId="20" w15:restartNumberingAfterBreak="0">
    <w:nsid w:val="7B8F0085"/>
    <w:multiLevelType w:val="multilevel"/>
    <w:tmpl w:val="5E58DD5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1" w15:restartNumberingAfterBreak="0">
    <w:nsid w:val="7FBD4E15"/>
    <w:multiLevelType w:val="singleLevel"/>
    <w:tmpl w:val="5E9E313C"/>
    <w:lvl w:ilvl="0">
      <w:start w:val="5"/>
      <w:numFmt w:val="decimal"/>
      <w:suff w:val="space"/>
      <w:lvlText w:val="%1."/>
      <w:lvlJc w:val="left"/>
      <w:pPr>
        <w:ind w:left="720" w:firstLine="0"/>
      </w:pPr>
    </w:lvl>
  </w:abstractNum>
  <w:num w:numId="1">
    <w:abstractNumId w:val="6"/>
  </w:num>
  <w:num w:numId="2">
    <w:abstractNumId w:val="15"/>
  </w:num>
  <w:num w:numId="3">
    <w:abstractNumId w:val="19"/>
  </w:num>
  <w:num w:numId="4">
    <w:abstractNumId w:val="13"/>
  </w:num>
  <w:num w:numId="5">
    <w:abstractNumId w:val="12"/>
  </w:num>
  <w:num w:numId="6">
    <w:abstractNumId w:val="20"/>
  </w:num>
  <w:num w:numId="7">
    <w:abstractNumId w:val="4"/>
  </w:num>
  <w:num w:numId="8">
    <w:abstractNumId w:val="17"/>
  </w:num>
  <w:num w:numId="9">
    <w:abstractNumId w:val="14"/>
  </w:num>
  <w:num w:numId="10">
    <w:abstractNumId w:val="8"/>
  </w:num>
  <w:num w:numId="11">
    <w:abstractNumId w:val="3"/>
  </w:num>
  <w:num w:numId="12">
    <w:abstractNumId w:val="7"/>
  </w:num>
  <w:num w:numId="13">
    <w:abstractNumId w:val="0"/>
  </w:num>
  <w:num w:numId="14">
    <w:abstractNumId w:val="5"/>
  </w:num>
  <w:num w:numId="15">
    <w:abstractNumId w:val="16"/>
  </w:num>
  <w:num w:numId="16">
    <w:abstractNumId w:val="21"/>
  </w:num>
  <w:num w:numId="17">
    <w:abstractNumId w:val="2"/>
  </w:num>
  <w:num w:numId="18">
    <w:abstractNumId w:val="18"/>
  </w:num>
  <w:num w:numId="19">
    <w:abstractNumId w:val="10"/>
  </w:num>
  <w:num w:numId="20">
    <w:abstractNumId w:val="11"/>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037"/>
    <w:rsid w:val="00083126"/>
    <w:rsid w:val="00204AA8"/>
    <w:rsid w:val="003309AE"/>
    <w:rsid w:val="003B198A"/>
    <w:rsid w:val="00406037"/>
    <w:rsid w:val="00406A26"/>
    <w:rsid w:val="007B772C"/>
    <w:rsid w:val="0090662A"/>
    <w:rsid w:val="0093281A"/>
    <w:rsid w:val="0096358D"/>
    <w:rsid w:val="009C06C4"/>
    <w:rsid w:val="009E381A"/>
    <w:rsid w:val="009E4C87"/>
    <w:rsid w:val="00AB3E58"/>
    <w:rsid w:val="00AB526E"/>
    <w:rsid w:val="00C03343"/>
    <w:rsid w:val="00C06176"/>
    <w:rsid w:val="00C1298F"/>
    <w:rsid w:val="00CB629A"/>
    <w:rsid w:val="00D87C47"/>
    <w:rsid w:val="00DC5F32"/>
    <w:rsid w:val="00DC707C"/>
    <w:rsid w:val="00E26E07"/>
    <w:rsid w:val="00ED5E8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EB432"/>
  <w15:docId w15:val="{C99EB83D-3227-4F1E-9C5F-0EB5E978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qFormat="1"/>
    <w:lsdException w:name="Table Theme" w:semiHidden="1" w:unhideWhenUsed="1"/>
    <w:lsdException w:name="Placeholder Text" w:semiHidden="1" w:uiPriority="99" w:qFormat="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B75AF7"/>
    <w:pPr>
      <w:keepNext/>
      <w:keepLines/>
      <w:overflowPunct/>
      <w:autoSpaceDE/>
      <w:autoSpaceDN/>
      <w:adjustRightInd/>
      <w:spacing w:before="480" w:after="200" w:line="276" w:lineRule="auto"/>
      <w:outlineLvl w:val="0"/>
    </w:pPr>
    <w:rPr>
      <w:sz w:val="22"/>
      <w:szCs w:val="22"/>
      <w:lang w:val="kk-KZ" w:eastAsia="en-US"/>
    </w:rPr>
  </w:style>
  <w:style w:type="paragraph" w:styleId="2">
    <w:name w:val="heading 2"/>
    <w:basedOn w:val="a"/>
    <w:next w:val="a"/>
    <w:link w:val="20"/>
    <w:uiPriority w:val="9"/>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B75AF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B75AF7"/>
    <w:pPr>
      <w:keepNext/>
      <w:keepLines/>
      <w:overflowPunct/>
      <w:autoSpaceDE/>
      <w:autoSpaceDN/>
      <w:adjustRightInd/>
      <w:spacing w:before="200" w:after="200" w:line="276" w:lineRule="auto"/>
      <w:outlineLvl w:val="3"/>
    </w:pPr>
    <w:rPr>
      <w:sz w:val="22"/>
      <w:szCs w:val="22"/>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qFormat/>
    <w:rsid w:val="00A47D62"/>
    <w:pPr>
      <w:overflowPunct/>
      <w:autoSpaceDE/>
      <w:autoSpaceDN/>
      <w:adjustRightInd/>
      <w:ind w:firstLine="1122"/>
      <w:jc w:val="both"/>
    </w:pPr>
    <w:rPr>
      <w:sz w:val="24"/>
      <w:szCs w:val="24"/>
      <w:lang w:val="kk-KZ"/>
    </w:rPr>
  </w:style>
  <w:style w:type="paragraph" w:styleId="a4">
    <w:name w:val="Title"/>
    <w:basedOn w:val="a"/>
    <w:link w:val="a5"/>
    <w:uiPriority w:val="10"/>
    <w:qFormat/>
    <w:rsid w:val="00A47D62"/>
    <w:pPr>
      <w:overflowPunct/>
      <w:autoSpaceDE/>
      <w:autoSpaceDN/>
      <w:adjustRightInd/>
      <w:jc w:val="center"/>
    </w:pPr>
    <w:rPr>
      <w:sz w:val="28"/>
      <w:szCs w:val="24"/>
    </w:rPr>
  </w:style>
  <w:style w:type="paragraph" w:styleId="a6">
    <w:name w:val="Subtitle"/>
    <w:basedOn w:val="a"/>
    <w:link w:val="a7"/>
    <w:uiPriority w:val="11"/>
    <w:qFormat/>
    <w:rsid w:val="00A47D62"/>
    <w:pPr>
      <w:overflowPunct/>
      <w:autoSpaceDE/>
      <w:autoSpaceDN/>
      <w:adjustRightInd/>
      <w:ind w:firstLine="709"/>
      <w:jc w:val="both"/>
    </w:pPr>
    <w:rPr>
      <w:sz w:val="28"/>
      <w:szCs w:val="24"/>
    </w:rPr>
  </w:style>
  <w:style w:type="paragraph" w:styleId="a8">
    <w:name w:val="No Spacing"/>
    <w:aliases w:val="14 TNR,Letters,No Spacing11,No Spacing2,No Spacing_0,ААА,Айгерим,Алия,Без интеБез интервала,Без интервала1,Без интервала11,Без интервала111,Без интерваль,Елжан,Исполнитель,МОЙ СТИЛЬ,Обя,без интервала,исполнитель,мелкий,мой рабочий,норма"/>
    <w:link w:val="a9"/>
    <w:uiPriority w:val="99"/>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uiPriority w:val="11"/>
    <w:qFormat/>
    <w:rsid w:val="00A47D62"/>
    <w:rPr>
      <w:sz w:val="28"/>
      <w:szCs w:val="24"/>
      <w:lang w:val="ru-RU" w:eastAsia="ru-RU" w:bidi="ar-SA"/>
    </w:rPr>
  </w:style>
  <w:style w:type="table" w:styleId="aa">
    <w:name w:val="Table Grid"/>
    <w:basedOn w:val="a1"/>
    <w:qFormat/>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rsid w:val="001763DE"/>
    <w:pPr>
      <w:spacing w:after="120" w:line="480" w:lineRule="auto"/>
      <w:ind w:left="283"/>
    </w:pPr>
  </w:style>
  <w:style w:type="character" w:styleId="ad">
    <w:name w:val="Hyperlink"/>
    <w:uiPriority w:val="99"/>
    <w:qFormat/>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uiPriority w:val="99"/>
    <w:rsid w:val="004726FE"/>
    <w:pPr>
      <w:tabs>
        <w:tab w:val="center" w:pos="4677"/>
        <w:tab w:val="right" w:pos="9355"/>
      </w:tabs>
    </w:pPr>
  </w:style>
  <w:style w:type="character" w:customStyle="1" w:styleId="af4">
    <w:name w:val="Нижний колонтитул Знак"/>
    <w:basedOn w:val="a0"/>
    <w:link w:val="af3"/>
    <w:uiPriority w:val="99"/>
    <w:rsid w:val="004726FE"/>
  </w:style>
  <w:style w:type="paragraph" w:customStyle="1" w:styleId="22">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30">
    <w:name w:val="Заголовок 3 Знак"/>
    <w:basedOn w:val="a0"/>
    <w:link w:val="3"/>
    <w:uiPriority w:val="9"/>
    <w:qFormat/>
    <w:rsid w:val="00B75AF7"/>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qFormat/>
    <w:rsid w:val="00B75AF7"/>
    <w:rPr>
      <w:sz w:val="22"/>
      <w:szCs w:val="22"/>
      <w:lang w:val="kk-KZ" w:eastAsia="en-US"/>
    </w:rPr>
  </w:style>
  <w:style w:type="character" w:customStyle="1" w:styleId="40">
    <w:name w:val="Заголовок 4 Знак"/>
    <w:basedOn w:val="a0"/>
    <w:link w:val="4"/>
    <w:uiPriority w:val="9"/>
    <w:qFormat/>
    <w:rsid w:val="00B75AF7"/>
    <w:rPr>
      <w:sz w:val="22"/>
      <w:szCs w:val="22"/>
      <w:lang w:val="kk-KZ" w:eastAsia="en-US"/>
    </w:rPr>
  </w:style>
  <w:style w:type="character" w:customStyle="1" w:styleId="20">
    <w:name w:val="Заголовок 2 Знак"/>
    <w:basedOn w:val="a0"/>
    <w:link w:val="2"/>
    <w:uiPriority w:val="9"/>
    <w:qFormat/>
    <w:rsid w:val="00B75AF7"/>
    <w:rPr>
      <w:rFonts w:ascii="Times/Kazakh" w:hAnsi="Times/Kazakh"/>
      <w:b/>
      <w:sz w:val="26"/>
      <w:lang w:eastAsia="ko-KR"/>
    </w:rPr>
  </w:style>
  <w:style w:type="paragraph" w:styleId="af6">
    <w:name w:val="Balloon Text"/>
    <w:basedOn w:val="a"/>
    <w:link w:val="af7"/>
    <w:uiPriority w:val="99"/>
    <w:semiHidden/>
    <w:unhideWhenUsed/>
    <w:rsid w:val="00B75AF7"/>
    <w:pPr>
      <w:overflowPunct/>
      <w:autoSpaceDE/>
      <w:autoSpaceDN/>
      <w:adjustRightInd/>
    </w:pPr>
    <w:rPr>
      <w:rFonts w:ascii="Segoe UI" w:hAnsi="Segoe UI" w:cs="Segoe UI"/>
      <w:sz w:val="18"/>
      <w:szCs w:val="18"/>
      <w:lang w:val="kk-KZ" w:eastAsia="en-US"/>
    </w:rPr>
  </w:style>
  <w:style w:type="character" w:customStyle="1" w:styleId="af7">
    <w:name w:val="Текст выноски Знак"/>
    <w:basedOn w:val="a0"/>
    <w:link w:val="af6"/>
    <w:uiPriority w:val="99"/>
    <w:semiHidden/>
    <w:rsid w:val="00B75AF7"/>
    <w:rPr>
      <w:rFonts w:ascii="Segoe UI" w:hAnsi="Segoe UI" w:cs="Segoe UI"/>
      <w:sz w:val="18"/>
      <w:szCs w:val="18"/>
      <w:lang w:val="kk-KZ" w:eastAsia="en-US"/>
    </w:rPr>
  </w:style>
  <w:style w:type="character" w:customStyle="1" w:styleId="ac">
    <w:name w:val="Верхний колонтитул Знак"/>
    <w:basedOn w:val="a0"/>
    <w:link w:val="ab"/>
    <w:uiPriority w:val="99"/>
    <w:qFormat/>
    <w:rsid w:val="00B75AF7"/>
    <w:rPr>
      <w:sz w:val="24"/>
      <w:szCs w:val="24"/>
      <w:lang w:eastAsia="ar-SA"/>
    </w:rPr>
  </w:style>
  <w:style w:type="paragraph" w:styleId="af8">
    <w:name w:val="Normal Indent"/>
    <w:basedOn w:val="a"/>
    <w:uiPriority w:val="99"/>
    <w:unhideWhenUsed/>
    <w:qFormat/>
    <w:rsid w:val="00B75AF7"/>
    <w:pPr>
      <w:overflowPunct/>
      <w:autoSpaceDE/>
      <w:autoSpaceDN/>
      <w:adjustRightInd/>
      <w:spacing w:after="200" w:line="276" w:lineRule="auto"/>
      <w:ind w:left="720"/>
    </w:pPr>
    <w:rPr>
      <w:sz w:val="22"/>
      <w:szCs w:val="22"/>
      <w:lang w:val="kk-KZ" w:eastAsia="en-US"/>
    </w:rPr>
  </w:style>
  <w:style w:type="character" w:customStyle="1" w:styleId="a5">
    <w:name w:val="Заголовок Знак"/>
    <w:basedOn w:val="a0"/>
    <w:link w:val="a4"/>
    <w:uiPriority w:val="10"/>
    <w:qFormat/>
    <w:rsid w:val="00B75AF7"/>
    <w:rPr>
      <w:sz w:val="28"/>
      <w:szCs w:val="24"/>
    </w:rPr>
  </w:style>
  <w:style w:type="character" w:styleId="af9">
    <w:name w:val="Emphasis"/>
    <w:basedOn w:val="a0"/>
    <w:uiPriority w:val="20"/>
    <w:qFormat/>
    <w:rsid w:val="00B75AF7"/>
    <w:rPr>
      <w:rFonts w:ascii="Times New Roman" w:eastAsia="Times New Roman" w:hAnsi="Times New Roman" w:cs="Times New Roman"/>
    </w:rPr>
  </w:style>
  <w:style w:type="paragraph" w:styleId="afa">
    <w:name w:val="caption"/>
    <w:basedOn w:val="a"/>
    <w:next w:val="a"/>
    <w:uiPriority w:val="35"/>
    <w:semiHidden/>
    <w:unhideWhenUsed/>
    <w:qFormat/>
    <w:rsid w:val="00B75AF7"/>
    <w:pPr>
      <w:overflowPunct/>
      <w:autoSpaceDE/>
      <w:autoSpaceDN/>
      <w:adjustRightInd/>
      <w:spacing w:after="200"/>
    </w:pPr>
    <w:rPr>
      <w:sz w:val="22"/>
      <w:szCs w:val="22"/>
      <w:lang w:val="kk-KZ" w:eastAsia="en-US"/>
    </w:rPr>
  </w:style>
  <w:style w:type="paragraph" w:customStyle="1" w:styleId="disclaimer">
    <w:name w:val="disclaimer"/>
    <w:basedOn w:val="a"/>
    <w:qFormat/>
    <w:rsid w:val="00B75AF7"/>
    <w:pPr>
      <w:overflowPunct/>
      <w:autoSpaceDE/>
      <w:autoSpaceDN/>
      <w:adjustRightInd/>
      <w:spacing w:after="200" w:line="276" w:lineRule="auto"/>
      <w:jc w:val="center"/>
    </w:pPr>
    <w:rPr>
      <w:sz w:val="18"/>
      <w:szCs w:val="18"/>
      <w:lang w:val="kk-KZ" w:eastAsia="en-US"/>
    </w:rPr>
  </w:style>
  <w:style w:type="paragraph" w:customStyle="1" w:styleId="DocDefaults">
    <w:name w:val="DocDefaults"/>
    <w:rsid w:val="00B75AF7"/>
    <w:pPr>
      <w:spacing w:after="200" w:line="276" w:lineRule="auto"/>
    </w:pPr>
    <w:rPr>
      <w:rFonts w:asciiTheme="minorHAnsi" w:eastAsiaTheme="minorHAnsi" w:hAnsiTheme="minorHAnsi" w:cstheme="minorBidi"/>
      <w:sz w:val="22"/>
      <w:szCs w:val="22"/>
      <w:lang w:val="en-US" w:eastAsia="en-US"/>
    </w:rPr>
  </w:style>
  <w:style w:type="character" w:customStyle="1" w:styleId="13">
    <w:name w:val="Неразрешенное упоминание1"/>
    <w:basedOn w:val="a0"/>
    <w:uiPriority w:val="99"/>
    <w:semiHidden/>
    <w:unhideWhenUsed/>
    <w:rsid w:val="00B75AF7"/>
    <w:rPr>
      <w:color w:val="605E5C"/>
      <w:shd w:val="clear" w:color="auto" w:fill="E1DFDD"/>
    </w:rPr>
  </w:style>
  <w:style w:type="character" w:customStyle="1" w:styleId="a9">
    <w:name w:val="Без интервала Знак"/>
    <w:aliases w:val="14 TNR Знак,Letters Знак,No Spacing11 Знак,No Spacing2 Знак,No Spacing_0 Знак,ААА Знак,Айгерим Знак,Алия Знак,Без интеБез интервала Знак,Без интервала1 Знак,Без интервала11 Знак,Без интервала111 Знак,Без интерваль Знак,Елжан Знак"/>
    <w:link w:val="a8"/>
    <w:uiPriority w:val="99"/>
    <w:rsid w:val="00B75AF7"/>
    <w:rPr>
      <w:sz w:val="24"/>
      <w:szCs w:val="24"/>
    </w:rPr>
  </w:style>
  <w:style w:type="character" w:styleId="afb">
    <w:name w:val="footnote reference"/>
    <w:basedOn w:val="a0"/>
    <w:uiPriority w:val="99"/>
    <w:semiHidden/>
    <w:unhideWhenUsed/>
    <w:rsid w:val="00B75AF7"/>
    <w:rPr>
      <w:vertAlign w:val="superscript"/>
    </w:rPr>
  </w:style>
  <w:style w:type="paragraph" w:customStyle="1" w:styleId="CommentText">
    <w:name w:val="Comment Text"/>
    <w:basedOn w:val="a"/>
    <w:link w:val="afc"/>
    <w:uiPriority w:val="99"/>
    <w:semiHidden/>
    <w:unhideWhenUsed/>
    <w:rsid w:val="00B75AF7"/>
    <w:pPr>
      <w:overflowPunct/>
      <w:autoSpaceDE/>
      <w:autoSpaceDN/>
      <w:adjustRightInd/>
      <w:spacing w:after="200" w:line="276" w:lineRule="auto"/>
    </w:pPr>
    <w:rPr>
      <w:sz w:val="22"/>
      <w:szCs w:val="22"/>
      <w:lang w:val="kk-KZ" w:eastAsia="en-US"/>
    </w:rPr>
  </w:style>
  <w:style w:type="character" w:customStyle="1" w:styleId="afc">
    <w:name w:val="Текст примечания Знак"/>
    <w:basedOn w:val="a0"/>
    <w:link w:val="CommentText"/>
    <w:uiPriority w:val="99"/>
    <w:semiHidden/>
    <w:rsid w:val="00B75AF7"/>
    <w:rPr>
      <w:sz w:val="22"/>
      <w:szCs w:val="22"/>
      <w:lang w:val="kk-KZ" w:eastAsia="en-US"/>
    </w:rPr>
  </w:style>
  <w:style w:type="paragraph" w:styleId="afd">
    <w:name w:val="footnote text"/>
    <w:basedOn w:val="a"/>
    <w:link w:val="afe"/>
    <w:uiPriority w:val="99"/>
    <w:semiHidden/>
    <w:unhideWhenUsed/>
    <w:rsid w:val="00B75AF7"/>
    <w:pPr>
      <w:overflowPunct/>
      <w:autoSpaceDE/>
      <w:autoSpaceDN/>
      <w:adjustRightInd/>
    </w:pPr>
    <w:rPr>
      <w:lang w:val="kk-KZ" w:eastAsia="en-US"/>
    </w:rPr>
  </w:style>
  <w:style w:type="character" w:customStyle="1" w:styleId="afe">
    <w:name w:val="Текст сноски Знак"/>
    <w:basedOn w:val="a0"/>
    <w:link w:val="afd"/>
    <w:uiPriority w:val="99"/>
    <w:semiHidden/>
    <w:qFormat/>
    <w:rsid w:val="00B75AF7"/>
    <w:rPr>
      <w:lang w:val="kk-KZ" w:eastAsia="en-US"/>
    </w:rPr>
  </w:style>
  <w:style w:type="character" w:styleId="aff">
    <w:name w:val="Placeholder Text"/>
    <w:basedOn w:val="a0"/>
    <w:uiPriority w:val="99"/>
    <w:unhideWhenUsed/>
    <w:qFormat/>
    <w:rsid w:val="00B75AF7"/>
    <w:rPr>
      <w:color w:val="808080"/>
    </w:rPr>
  </w:style>
  <w:style w:type="character" w:customStyle="1" w:styleId="CommentReference">
    <w:name w:val="Comment Reference"/>
    <w:basedOn w:val="a0"/>
    <w:uiPriority w:val="99"/>
    <w:semiHidden/>
    <w:unhideWhenUsed/>
    <w:rsid w:val="00B75AF7"/>
    <w:rPr>
      <w:sz w:val="16"/>
      <w:szCs w:val="16"/>
    </w:rPr>
  </w:style>
  <w:style w:type="paragraph" w:styleId="aff0">
    <w:name w:val="Revision"/>
    <w:hidden/>
    <w:uiPriority w:val="99"/>
    <w:semiHidden/>
    <w:rsid w:val="00B75AF7"/>
    <w:rPr>
      <w:sz w:val="22"/>
      <w:szCs w:val="22"/>
      <w:lang w:val="en-US" w:eastAsia="en-US"/>
    </w:rPr>
  </w:style>
  <w:style w:type="character" w:customStyle="1" w:styleId="23">
    <w:name w:val="Неразрешенное упоминание2"/>
    <w:basedOn w:val="a0"/>
    <w:uiPriority w:val="99"/>
    <w:semiHidden/>
    <w:unhideWhenUsed/>
    <w:rsid w:val="00B75AF7"/>
    <w:rPr>
      <w:color w:val="605E5C"/>
      <w:shd w:val="clear" w:color="auto" w:fill="E1DFDD"/>
    </w:rPr>
  </w:style>
  <w:style w:type="character" w:customStyle="1" w:styleId="ezkurwreuab5ozgtqnkl">
    <w:name w:val="ezkurwreuab5ozgtqnkl"/>
    <w:basedOn w:val="a0"/>
    <w:rsid w:val="003B7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roperties xmlns="http://schemas.openxmlformats.org/officeDocument/2006/extended-properties" xmlns:vt="http://schemas.openxmlformats.org/officeDocument/2006/docPropsVTypes">
  <Template>Normal</Template>
  <TotalTime>7</TotalTime>
  <Pages>2</Pages>
  <Words>458</Words>
  <Characters>2616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3068</CharactersWithSpaces>
  <SharedDoc>false</SharedDoc>
  <HyperlinksChanged>false</HyperlinksChanged>
  <AppVersion>16.0000</AppVersion>
</Properties>
</file>

<file path=customXml/item2.xml><?xml version="1.0" encoding="utf-8"?>
<Properties xmlns="http://schemas.openxmlformats.org/officeDocument/2006/extended-properties" xmlns:vt="http://schemas.openxmlformats.org/officeDocument/2006/docPropsVTypes">
  <Template>Normal</Template>
  <TotalTime>134</TotalTime>
  <Pages>2</Pages>
  <Words>295</Words>
  <Characters>2672</Characters>
  <Application>Microsoft Office Word</Application>
  <DocSecurity>0</DocSecurity>
  <Lines>22</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2962</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Данияр Дауит</lastModifiedBy>
  <dcterms:modified xsi:type="dcterms:W3CDTF">2025-10-23T07:52:00Z</dcterms:modified>
  <revision>91</revision>
  <dc:title>ЌАЗАЌСТАН</dc:title>
</core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2025-12-02T10:55:00Z</dcterms:created>
  <dc:creator>user</dc:creator>
  <lastModifiedBy>Данияр Дауит</lastModifiedBy>
  <dcterms:modified xsi:type="dcterms:W3CDTF">2025-12-02T10:56:00Z</dcterms:modified>
  <revision>3</revision>
  <dc:title>ЌАЗАЌСТАН</dc:title>
</core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2025-12-02T10:55:00Z</dcterms:created>
  <dc:creator>user</dc:creator>
  <lastModifiedBy>Данияр Дауит</lastModifiedBy>
  <dcterms:modified xsi:type="dcterms:W3CDTF">2025-12-12T04:21:00Z</dcterms:modified>
  <revision>5</revision>
  <dc:title>ЌАЗАЌСТАН</dc:title>
</coreProperties>
</file>

<file path=customXml/item6.xml><?xml version="1.0" encoding="utf-8"?>
<Properties xmlns="http://schemas.openxmlformats.org/officeDocument/2006/extended-properties" xmlns:vt="http://schemas.openxmlformats.org/officeDocument/2006/docPropsVTypes">
  <Template>Normal</Template>
  <TotalTime>9</TotalTime>
  <Pages>2</Pages>
  <Words>470</Words>
  <Characters>2682</Characters>
  <Application>Microsoft Office Word</Application>
  <DocSecurity>0</DocSecurity>
  <Lines>22</Lines>
  <Paragraphs>6</Paragraphs>
  <ScaleCrop>false</ScaleCrop>
  <Company>АО НИТ</Company>
  <LinksUpToDate>false</LinksUpToDate>
  <CharactersWithSpaces>3146</CharactersWithSpaces>
  <SharedDoc>false</SharedDoc>
  <HyperlinksChanged>false</HyperlinksChanged>
  <AppVersion>16.0000</AppVersion>
</Properties>
</file>

<file path=customXml/itemProps1.xml><?xml version="1.0" encoding="utf-8"?>
<ds:datastoreItem xmlns:ds="http://schemas.openxmlformats.org/officeDocument/2006/customXml" ds:itemID="{63A906F5-0846-4F36-BD73-6AE24905FB30}">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8F758884-D210-4B7F-90DD-083C6D6493C5}">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0505A21B-C51F-419C-8D60-993B504E5399}">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F8CC0D09-2A54-413B-91C3-24AE55DB8674}">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E3475056-FB05-4BFF-9BB4-1657E40107C0}">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1EDE74C6-FA14-4D2B-96C6-2E678B725FC9}">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620</Words>
  <Characters>3536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Рамазан Мырзабай</cp:lastModifiedBy>
  <cp:revision>11</cp:revision>
  <dcterms:created xsi:type="dcterms:W3CDTF">2026-01-15T03:55:00Z</dcterms:created>
  <dcterms:modified xsi:type="dcterms:W3CDTF">2026-01-19T12:14:00Z</dcterms:modified>
</cp:coreProperties>
</file>